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0D30" w14:textId="0693CFC2" w:rsidR="00B546BA" w:rsidRPr="005D3B1F" w:rsidRDefault="00B546BA" w:rsidP="00B546BA">
      <w:pPr>
        <w:pStyle w:val="ListParagraph"/>
        <w:widowControl w:val="0"/>
        <w:autoSpaceDE w:val="0"/>
        <w:autoSpaceDN w:val="0"/>
        <w:spacing w:before="88" w:after="0" w:line="240" w:lineRule="auto"/>
        <w:ind w:left="502"/>
        <w:jc w:val="center"/>
        <w:outlineLvl w:val="3"/>
        <w:rPr>
          <w:rFonts w:ascii="Times New Roman" w:eastAsia="Times New Roman" w:hAnsi="Times New Roman" w:cs="Times New Roman"/>
          <w:b/>
          <w:bCs/>
          <w:sz w:val="26"/>
          <w:szCs w:val="26"/>
          <w:lang w:val="en-US"/>
        </w:rPr>
      </w:pPr>
      <w:r w:rsidRPr="005D3B1F">
        <w:rPr>
          <w:rFonts w:ascii="Times New Roman" w:eastAsia="Times New Roman" w:hAnsi="Times New Roman" w:cs="Times New Roman"/>
          <w:b/>
          <w:bCs/>
          <w:sz w:val="26"/>
          <w:szCs w:val="26"/>
          <w:lang w:val="en-US"/>
        </w:rPr>
        <w:t xml:space="preserve">DANH MỤC HỒ SƠ </w:t>
      </w:r>
      <w:r w:rsidR="00775E54">
        <w:rPr>
          <w:rFonts w:ascii="Times New Roman" w:eastAsia="Times New Roman" w:hAnsi="Times New Roman" w:cs="Times New Roman"/>
          <w:b/>
          <w:bCs/>
          <w:sz w:val="26"/>
          <w:szCs w:val="26"/>
          <w:lang w:val="en-US"/>
        </w:rPr>
        <w:t>BÁO GIÁ</w:t>
      </w:r>
    </w:p>
    <w:p w14:paraId="1B0C899A" w14:textId="77777777" w:rsidR="00B546BA" w:rsidRPr="005D3B1F" w:rsidRDefault="00B546BA" w:rsidP="00B546BA">
      <w:pPr>
        <w:pStyle w:val="ListParagraph"/>
        <w:widowControl w:val="0"/>
        <w:autoSpaceDE w:val="0"/>
        <w:autoSpaceDN w:val="0"/>
        <w:spacing w:before="88" w:after="0" w:line="240" w:lineRule="auto"/>
        <w:ind w:left="502"/>
        <w:outlineLvl w:val="3"/>
        <w:rPr>
          <w:rFonts w:ascii="Times New Roman" w:eastAsia="Times New Roman" w:hAnsi="Times New Roman" w:cs="Times New Roman"/>
          <w:bCs/>
          <w:sz w:val="26"/>
          <w:szCs w:val="26"/>
          <w:lang w:val="en-US"/>
        </w:rPr>
      </w:pPr>
    </w:p>
    <w:p w14:paraId="4B07933D" w14:textId="77777777" w:rsidR="00B546BA" w:rsidRPr="005D3B1F" w:rsidRDefault="00B546BA" w:rsidP="00B546BA">
      <w:pPr>
        <w:pStyle w:val="ListParagraph"/>
        <w:widowControl w:val="0"/>
        <w:autoSpaceDE w:val="0"/>
        <w:autoSpaceDN w:val="0"/>
        <w:spacing w:before="88" w:after="0" w:line="240" w:lineRule="auto"/>
        <w:ind w:left="502"/>
        <w:outlineLvl w:val="3"/>
        <w:rPr>
          <w:rFonts w:ascii="Times New Roman" w:eastAsia="Times New Roman" w:hAnsi="Times New Roman" w:cs="Times New Roman"/>
          <w:bCs/>
          <w:sz w:val="26"/>
          <w:szCs w:val="26"/>
          <w:lang w:val="en-US"/>
        </w:rPr>
      </w:pPr>
      <w:r w:rsidRPr="005D3B1F">
        <w:rPr>
          <w:rFonts w:ascii="Times New Roman" w:eastAsia="Times New Roman" w:hAnsi="Times New Roman" w:cs="Times New Roman"/>
          <w:bCs/>
          <w:sz w:val="26"/>
          <w:szCs w:val="26"/>
          <w:lang w:val="en-US"/>
        </w:rPr>
        <w:t xml:space="preserve">Hồ sơ được </w:t>
      </w:r>
      <w:r>
        <w:rPr>
          <w:rFonts w:ascii="Times New Roman" w:eastAsia="Times New Roman" w:hAnsi="Times New Roman" w:cs="Times New Roman"/>
          <w:bCs/>
          <w:sz w:val="26"/>
          <w:szCs w:val="26"/>
        </w:rPr>
        <w:t>đánh số trang, đóng cuốn</w:t>
      </w:r>
      <w:r w:rsidRPr="005901FD">
        <w:rPr>
          <w:rFonts w:ascii="Times New Roman" w:eastAsia="Times New Roman" w:hAnsi="Times New Roman" w:cs="Times New Roman"/>
          <w:bCs/>
          <w:sz w:val="26"/>
          <w:szCs w:val="26"/>
          <w:lang w:val="en-US"/>
        </w:rPr>
        <w:t xml:space="preserve"> </w:t>
      </w:r>
      <w:r w:rsidRPr="005D3B1F">
        <w:rPr>
          <w:rFonts w:ascii="Times New Roman" w:eastAsia="Times New Roman" w:hAnsi="Times New Roman" w:cs="Times New Roman"/>
          <w:bCs/>
          <w:sz w:val="26"/>
          <w:szCs w:val="26"/>
          <w:lang w:val="en-US"/>
        </w:rPr>
        <w:t xml:space="preserve">sắp xếp theo thứ </w:t>
      </w:r>
      <w:r>
        <w:rPr>
          <w:rFonts w:ascii="Times New Roman" w:eastAsia="Times New Roman" w:hAnsi="Times New Roman" w:cs="Times New Roman"/>
          <w:bCs/>
          <w:sz w:val="26"/>
          <w:szCs w:val="26"/>
          <w:lang w:val="en-US"/>
        </w:rPr>
        <w:t>tự</w:t>
      </w:r>
      <w:r>
        <w:rPr>
          <w:rFonts w:ascii="Times New Roman" w:eastAsia="Times New Roman" w:hAnsi="Times New Roman" w:cs="Times New Roman"/>
          <w:bCs/>
          <w:sz w:val="26"/>
          <w:szCs w:val="26"/>
        </w:rPr>
        <w:t xml:space="preserve"> như sau</w:t>
      </w:r>
      <w:r w:rsidRPr="005D3B1F">
        <w:rPr>
          <w:rFonts w:ascii="Times New Roman" w:eastAsia="Times New Roman" w:hAnsi="Times New Roman" w:cs="Times New Roman"/>
          <w:bCs/>
          <w:sz w:val="26"/>
          <w:szCs w:val="26"/>
          <w:lang w:val="en-US"/>
        </w:rPr>
        <w:t>:</w:t>
      </w:r>
    </w:p>
    <w:tbl>
      <w:tblPr>
        <w:tblStyle w:val="TableGrid"/>
        <w:tblW w:w="10394" w:type="dxa"/>
        <w:tblInd w:w="-431" w:type="dxa"/>
        <w:tblLook w:val="04A0" w:firstRow="1" w:lastRow="0" w:firstColumn="1" w:lastColumn="0" w:noHBand="0" w:noVBand="1"/>
      </w:tblPr>
      <w:tblGrid>
        <w:gridCol w:w="709"/>
        <w:gridCol w:w="7907"/>
        <w:gridCol w:w="1778"/>
      </w:tblGrid>
      <w:tr w:rsidR="00B546BA" w:rsidRPr="005D3B1F" w14:paraId="29A9F573" w14:textId="77777777" w:rsidTr="00303130">
        <w:tc>
          <w:tcPr>
            <w:tcW w:w="709" w:type="dxa"/>
            <w:shd w:val="clear" w:color="auto" w:fill="D9E2F3" w:themeFill="accent1" w:themeFillTint="33"/>
            <w:vAlign w:val="center"/>
          </w:tcPr>
          <w:p w14:paraId="7CA87122"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r w:rsidRPr="005D3B1F">
              <w:rPr>
                <w:rFonts w:ascii="Times New Roman" w:eastAsia="Times New Roman" w:hAnsi="Times New Roman" w:cs="Times New Roman"/>
                <w:b/>
                <w:bCs/>
                <w:sz w:val="26"/>
                <w:szCs w:val="26"/>
                <w:lang w:val="en-US"/>
              </w:rPr>
              <w:t>STT</w:t>
            </w:r>
          </w:p>
        </w:tc>
        <w:tc>
          <w:tcPr>
            <w:tcW w:w="7907" w:type="dxa"/>
            <w:shd w:val="clear" w:color="auto" w:fill="D9E2F3" w:themeFill="accent1" w:themeFillTint="33"/>
            <w:vAlign w:val="center"/>
          </w:tcPr>
          <w:p w14:paraId="65092DB8"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r w:rsidRPr="005D3B1F">
              <w:rPr>
                <w:rFonts w:ascii="Times New Roman" w:eastAsia="Times New Roman" w:hAnsi="Times New Roman" w:cs="Times New Roman"/>
                <w:b/>
                <w:bCs/>
                <w:sz w:val="26"/>
                <w:szCs w:val="26"/>
                <w:lang w:val="en-US"/>
              </w:rPr>
              <w:t>Tên tài liệu</w:t>
            </w:r>
          </w:p>
        </w:tc>
        <w:tc>
          <w:tcPr>
            <w:tcW w:w="1778" w:type="dxa"/>
            <w:shd w:val="clear" w:color="auto" w:fill="D9E2F3" w:themeFill="accent1" w:themeFillTint="33"/>
            <w:vAlign w:val="center"/>
          </w:tcPr>
          <w:p w14:paraId="2C2BDC2A"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Trang</w:t>
            </w:r>
          </w:p>
        </w:tc>
      </w:tr>
      <w:tr w:rsidR="00B546BA" w:rsidRPr="005D3B1F" w14:paraId="0AD6E3F4" w14:textId="77777777" w:rsidTr="00303130">
        <w:tc>
          <w:tcPr>
            <w:tcW w:w="709" w:type="dxa"/>
            <w:shd w:val="clear" w:color="auto" w:fill="D9E2F3" w:themeFill="accent1" w:themeFillTint="33"/>
            <w:vAlign w:val="center"/>
          </w:tcPr>
          <w:p w14:paraId="783A0D79"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p>
        </w:tc>
        <w:tc>
          <w:tcPr>
            <w:tcW w:w="7907" w:type="dxa"/>
            <w:shd w:val="clear" w:color="auto" w:fill="D9E2F3" w:themeFill="accent1" w:themeFillTint="33"/>
            <w:vAlign w:val="center"/>
          </w:tcPr>
          <w:p w14:paraId="6623CCD9"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rPr>
              <w:t>BẢNG TỰ ĐÁNH GIÁ HỒ SƠ PHÁP LÝ CỦA CÔNG TY</w:t>
            </w:r>
            <w:r w:rsidRPr="00F254BF">
              <w:rPr>
                <w:rFonts w:ascii="Times New Roman" w:eastAsia="Times New Roman" w:hAnsi="Times New Roman" w:cs="Times New Roman"/>
                <w:i/>
                <w:iCs/>
                <w:sz w:val="26"/>
                <w:szCs w:val="26"/>
              </w:rPr>
              <w:t xml:space="preserve"> (Mẫu 1)</w:t>
            </w:r>
          </w:p>
        </w:tc>
        <w:tc>
          <w:tcPr>
            <w:tcW w:w="1778" w:type="dxa"/>
            <w:shd w:val="clear" w:color="auto" w:fill="D9E2F3" w:themeFill="accent1" w:themeFillTint="33"/>
            <w:vAlign w:val="center"/>
          </w:tcPr>
          <w:p w14:paraId="06767E45" w14:textId="77777777" w:rsidR="00B546BA"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p>
        </w:tc>
      </w:tr>
      <w:tr w:rsidR="00B546BA" w:rsidRPr="005D3B1F" w14:paraId="7B3661BF" w14:textId="77777777" w:rsidTr="00303130">
        <w:tc>
          <w:tcPr>
            <w:tcW w:w="709" w:type="dxa"/>
            <w:shd w:val="clear" w:color="auto" w:fill="D9E2F3" w:themeFill="accent1" w:themeFillTint="33"/>
            <w:vAlign w:val="center"/>
          </w:tcPr>
          <w:p w14:paraId="70F3B4AB"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p>
        </w:tc>
        <w:tc>
          <w:tcPr>
            <w:tcW w:w="7907" w:type="dxa"/>
            <w:shd w:val="clear" w:color="auto" w:fill="D9E2F3" w:themeFill="accent1" w:themeFillTint="33"/>
            <w:vAlign w:val="center"/>
          </w:tcPr>
          <w:p w14:paraId="50670AB1" w14:textId="39C2D0C5" w:rsidR="00B546BA"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BẢNG TỰ ĐÁNH GIÁ HỒ SƠ </w:t>
            </w:r>
            <w:r w:rsidR="006600E3">
              <w:rPr>
                <w:rFonts w:ascii="Times New Roman" w:eastAsia="Times New Roman" w:hAnsi="Times New Roman" w:cs="Times New Roman"/>
                <w:b/>
                <w:bCs/>
                <w:sz w:val="26"/>
                <w:szCs w:val="26"/>
                <w:lang w:val="en-US"/>
              </w:rPr>
              <w:t>VẮC XIN</w:t>
            </w:r>
            <w:r w:rsidRPr="00F254BF">
              <w:rPr>
                <w:rFonts w:ascii="Times New Roman" w:eastAsia="Times New Roman" w:hAnsi="Times New Roman" w:cs="Times New Roman"/>
                <w:i/>
                <w:iCs/>
                <w:sz w:val="26"/>
                <w:szCs w:val="26"/>
              </w:rPr>
              <w:t>(Mẫu 2)</w:t>
            </w:r>
          </w:p>
        </w:tc>
        <w:tc>
          <w:tcPr>
            <w:tcW w:w="1778" w:type="dxa"/>
            <w:shd w:val="clear" w:color="auto" w:fill="D9E2F3" w:themeFill="accent1" w:themeFillTint="33"/>
            <w:vAlign w:val="center"/>
          </w:tcPr>
          <w:p w14:paraId="1C120AD6" w14:textId="77777777" w:rsidR="00B546BA"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p>
        </w:tc>
      </w:tr>
      <w:tr w:rsidR="00B546BA" w:rsidRPr="005D3B1F" w14:paraId="68B1FB3D" w14:textId="77777777" w:rsidTr="00303130">
        <w:tc>
          <w:tcPr>
            <w:tcW w:w="709" w:type="dxa"/>
            <w:shd w:val="clear" w:color="auto" w:fill="D9E2F3" w:themeFill="accent1" w:themeFillTint="33"/>
            <w:vAlign w:val="center"/>
          </w:tcPr>
          <w:p w14:paraId="7050CA74" w14:textId="77777777" w:rsidR="00B546BA" w:rsidRPr="00CD4039"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en-US"/>
              </w:rPr>
              <w:t>A</w:t>
            </w:r>
          </w:p>
        </w:tc>
        <w:tc>
          <w:tcPr>
            <w:tcW w:w="7907" w:type="dxa"/>
            <w:shd w:val="clear" w:color="auto" w:fill="D9E2F3" w:themeFill="accent1" w:themeFillTint="33"/>
            <w:vAlign w:val="center"/>
          </w:tcPr>
          <w:p w14:paraId="6673BDE6"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
                <w:bCs/>
                <w:sz w:val="26"/>
                <w:szCs w:val="26"/>
                <w:lang w:val="en-US"/>
              </w:rPr>
            </w:pPr>
            <w:r w:rsidRPr="005D3B1F">
              <w:rPr>
                <w:rStyle w:val="BodyTextChar"/>
                <w:rFonts w:eastAsiaTheme="minorHAnsi"/>
                <w:b/>
                <w:sz w:val="26"/>
                <w:szCs w:val="26"/>
                <w:lang w:val="en-US"/>
              </w:rPr>
              <w:t>HỒ SƠ NHÀ CUNG ỨNG</w:t>
            </w:r>
          </w:p>
        </w:tc>
        <w:tc>
          <w:tcPr>
            <w:tcW w:w="1778" w:type="dxa"/>
            <w:shd w:val="clear" w:color="auto" w:fill="D9E2F3" w:themeFill="accent1" w:themeFillTint="33"/>
            <w:vAlign w:val="center"/>
          </w:tcPr>
          <w:p w14:paraId="014900D7"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
                <w:bCs/>
                <w:sz w:val="26"/>
                <w:szCs w:val="26"/>
                <w:lang w:val="en-US"/>
              </w:rPr>
            </w:pPr>
          </w:p>
        </w:tc>
      </w:tr>
      <w:tr w:rsidR="00B546BA" w:rsidRPr="005D3B1F" w14:paraId="35E3B3BC" w14:textId="77777777" w:rsidTr="00303130">
        <w:tc>
          <w:tcPr>
            <w:tcW w:w="709" w:type="dxa"/>
            <w:vAlign w:val="center"/>
          </w:tcPr>
          <w:p w14:paraId="0F0049C7"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Cs/>
                <w:sz w:val="26"/>
                <w:szCs w:val="26"/>
                <w:lang w:val="en-US"/>
              </w:rPr>
            </w:pPr>
            <w:r w:rsidRPr="005D3B1F">
              <w:rPr>
                <w:rFonts w:ascii="Times New Roman" w:eastAsia="Times New Roman" w:hAnsi="Times New Roman" w:cs="Times New Roman"/>
                <w:bCs/>
                <w:sz w:val="26"/>
                <w:szCs w:val="26"/>
                <w:lang w:val="en-US"/>
              </w:rPr>
              <w:t>1</w:t>
            </w:r>
          </w:p>
        </w:tc>
        <w:tc>
          <w:tcPr>
            <w:tcW w:w="7907" w:type="dxa"/>
            <w:vAlign w:val="center"/>
          </w:tcPr>
          <w:p w14:paraId="191B047A"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r w:rsidRPr="005D3B1F">
              <w:rPr>
                <w:rStyle w:val="BodyTextChar"/>
                <w:rFonts w:eastAsiaTheme="minorHAnsi"/>
                <w:sz w:val="26"/>
                <w:szCs w:val="26"/>
                <w:lang w:val="en-US"/>
              </w:rPr>
              <w:t>Giấy chứng nhận đăng ký doanh nghiệp</w:t>
            </w:r>
          </w:p>
        </w:tc>
        <w:tc>
          <w:tcPr>
            <w:tcW w:w="1778" w:type="dxa"/>
            <w:vAlign w:val="center"/>
          </w:tcPr>
          <w:p w14:paraId="3C87841A"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r w:rsidR="00B546BA" w:rsidRPr="005D3B1F" w14:paraId="49C3F861" w14:textId="77777777" w:rsidTr="00303130">
        <w:tc>
          <w:tcPr>
            <w:tcW w:w="709" w:type="dxa"/>
            <w:vAlign w:val="center"/>
          </w:tcPr>
          <w:p w14:paraId="7B73086A"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2</w:t>
            </w:r>
          </w:p>
        </w:tc>
        <w:tc>
          <w:tcPr>
            <w:tcW w:w="7907" w:type="dxa"/>
            <w:vAlign w:val="center"/>
          </w:tcPr>
          <w:p w14:paraId="0716B18A" w14:textId="0B3375F8" w:rsidR="00B546BA" w:rsidRPr="005D3B1F" w:rsidRDefault="00B546BA" w:rsidP="006600E3">
            <w:pPr>
              <w:pStyle w:val="ListParagraph"/>
              <w:widowControl w:val="0"/>
              <w:autoSpaceDE w:val="0"/>
              <w:autoSpaceDN w:val="0"/>
              <w:spacing w:before="120" w:after="0" w:line="240" w:lineRule="auto"/>
              <w:ind w:left="0"/>
              <w:contextualSpacing w:val="0"/>
              <w:outlineLvl w:val="3"/>
              <w:rPr>
                <w:rStyle w:val="BodyTextChar"/>
                <w:rFonts w:eastAsiaTheme="minorHAnsi"/>
                <w:sz w:val="26"/>
                <w:szCs w:val="26"/>
                <w:lang w:val="en-US"/>
              </w:rPr>
            </w:pPr>
            <w:r>
              <w:rPr>
                <w:rStyle w:val="BodyTextChar"/>
                <w:rFonts w:eastAsiaTheme="minorHAnsi"/>
                <w:sz w:val="26"/>
                <w:szCs w:val="26"/>
                <w:lang w:val="en-US"/>
              </w:rPr>
              <w:t>Giấy</w:t>
            </w:r>
            <w:r>
              <w:rPr>
                <w:rStyle w:val="BodyTextChar"/>
                <w:rFonts w:eastAsiaTheme="minorHAnsi"/>
                <w:sz w:val="26"/>
                <w:szCs w:val="26"/>
              </w:rPr>
              <w:t xml:space="preserve"> ủy quyền </w:t>
            </w:r>
            <w:r w:rsidRPr="003101C4">
              <w:rPr>
                <w:rStyle w:val="BodyTextChar"/>
                <w:rFonts w:eastAsiaTheme="minorHAnsi"/>
                <w:sz w:val="26"/>
                <w:szCs w:val="26"/>
              </w:rPr>
              <w:t xml:space="preserve">của người ký hồ sơ </w:t>
            </w:r>
            <w:r w:rsidR="0044461D">
              <w:rPr>
                <w:rStyle w:val="BodyTextChar"/>
                <w:rFonts w:eastAsiaTheme="minorHAnsi"/>
                <w:sz w:val="26"/>
                <w:szCs w:val="26"/>
                <w:lang w:val="en-US"/>
              </w:rPr>
              <w:t>báo</w:t>
            </w:r>
            <w:r w:rsidRPr="003101C4">
              <w:rPr>
                <w:rStyle w:val="BodyTextChar"/>
                <w:rFonts w:eastAsiaTheme="minorHAnsi"/>
                <w:sz w:val="26"/>
                <w:szCs w:val="26"/>
              </w:rPr>
              <w:t xml:space="preserve"> giá (</w:t>
            </w:r>
            <w:r>
              <w:rPr>
                <w:rStyle w:val="BodyTextChar"/>
                <w:rFonts w:eastAsiaTheme="minorHAnsi"/>
                <w:sz w:val="26"/>
                <w:szCs w:val="26"/>
              </w:rPr>
              <w:t>nếu có)</w:t>
            </w:r>
          </w:p>
        </w:tc>
        <w:tc>
          <w:tcPr>
            <w:tcW w:w="1778" w:type="dxa"/>
            <w:vAlign w:val="center"/>
          </w:tcPr>
          <w:p w14:paraId="0CA5A552"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r w:rsidR="00B546BA" w:rsidRPr="005D3B1F" w14:paraId="7778C306" w14:textId="77777777" w:rsidTr="00303130">
        <w:tc>
          <w:tcPr>
            <w:tcW w:w="709" w:type="dxa"/>
            <w:vAlign w:val="center"/>
          </w:tcPr>
          <w:p w14:paraId="7E1C86EA"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3</w:t>
            </w:r>
          </w:p>
        </w:tc>
        <w:tc>
          <w:tcPr>
            <w:tcW w:w="7907" w:type="dxa"/>
            <w:vAlign w:val="center"/>
          </w:tcPr>
          <w:p w14:paraId="2770AB81" w14:textId="77777777" w:rsidR="00B546BA" w:rsidRPr="00845BAE" w:rsidRDefault="00B546BA" w:rsidP="006600E3">
            <w:pPr>
              <w:pStyle w:val="ListParagraph"/>
              <w:widowControl w:val="0"/>
              <w:autoSpaceDE w:val="0"/>
              <w:autoSpaceDN w:val="0"/>
              <w:spacing w:before="120" w:after="0" w:line="240" w:lineRule="auto"/>
              <w:ind w:left="0"/>
              <w:contextualSpacing w:val="0"/>
              <w:jc w:val="both"/>
              <w:outlineLvl w:val="3"/>
              <w:rPr>
                <w:rStyle w:val="BodyTextChar"/>
                <w:rFonts w:eastAsiaTheme="minorHAnsi"/>
                <w:sz w:val="26"/>
                <w:szCs w:val="26"/>
                <w:lang w:val="en-US"/>
              </w:rPr>
            </w:pPr>
            <w:r w:rsidRPr="005D3B1F">
              <w:rPr>
                <w:rStyle w:val="BodyTextChar"/>
                <w:rFonts w:eastAsiaTheme="minorHAnsi"/>
                <w:sz w:val="26"/>
                <w:szCs w:val="26"/>
                <w:lang w:val="en-US"/>
              </w:rPr>
              <w:t>Giấy chứng nhận đủ điều kiện kinh doanh dược</w:t>
            </w:r>
            <w:r>
              <w:rPr>
                <w:rStyle w:val="BodyTextChar"/>
                <w:rFonts w:eastAsiaTheme="minorHAnsi"/>
                <w:sz w:val="26"/>
                <w:szCs w:val="26"/>
                <w:lang w:val="en-US"/>
              </w:rPr>
              <w:t xml:space="preserve"> </w:t>
            </w:r>
            <w:r w:rsidRPr="00845BAE">
              <w:rPr>
                <w:rStyle w:val="BodyTextChar"/>
                <w:rFonts w:eastAsiaTheme="minorHAnsi"/>
                <w:sz w:val="26"/>
                <w:szCs w:val="26"/>
                <w:lang w:val="en-US"/>
              </w:rPr>
              <w:t xml:space="preserve">(bao gồm vắc xin, sinh phẩm) </w:t>
            </w:r>
            <w:r w:rsidRPr="005D3B1F">
              <w:rPr>
                <w:rStyle w:val="BodyTextChar"/>
                <w:rFonts w:eastAsiaTheme="minorHAnsi"/>
                <w:sz w:val="26"/>
                <w:szCs w:val="26"/>
                <w:lang w:val="en-US"/>
              </w:rPr>
              <w:t>do cơ quan có thẩm quyền cấp</w:t>
            </w:r>
            <w:r w:rsidRPr="00845BAE">
              <w:rPr>
                <w:rStyle w:val="BodyTextChar"/>
                <w:rFonts w:eastAsiaTheme="minorHAnsi"/>
                <w:sz w:val="26"/>
                <w:szCs w:val="26"/>
                <w:lang w:val="en-US"/>
              </w:rPr>
              <w:t>.</w:t>
            </w:r>
          </w:p>
        </w:tc>
        <w:tc>
          <w:tcPr>
            <w:tcW w:w="1778" w:type="dxa"/>
            <w:vAlign w:val="center"/>
          </w:tcPr>
          <w:p w14:paraId="28704E4E"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r w:rsidR="00B546BA" w:rsidRPr="005D3B1F" w14:paraId="7C3775BB" w14:textId="77777777" w:rsidTr="00303130">
        <w:tc>
          <w:tcPr>
            <w:tcW w:w="709" w:type="dxa"/>
            <w:vAlign w:val="center"/>
          </w:tcPr>
          <w:p w14:paraId="6EDEC253"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4</w:t>
            </w:r>
          </w:p>
        </w:tc>
        <w:tc>
          <w:tcPr>
            <w:tcW w:w="7907" w:type="dxa"/>
            <w:vAlign w:val="center"/>
          </w:tcPr>
          <w:p w14:paraId="72D1E1CF" w14:textId="34436FB0" w:rsidR="00B546BA" w:rsidRPr="00DD2DB0"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rPr>
            </w:pPr>
            <w:r w:rsidRPr="00845BAE">
              <w:rPr>
                <w:rStyle w:val="BodyTextChar"/>
                <w:rFonts w:eastAsiaTheme="minorHAnsi"/>
                <w:sz w:val="26"/>
                <w:szCs w:val="26"/>
                <w:lang w:val="en-US"/>
              </w:rPr>
              <w:t>Giấy chứng nhận GDP</w:t>
            </w:r>
            <w:r w:rsidR="0044461D">
              <w:rPr>
                <w:rStyle w:val="BodyTextChar"/>
                <w:rFonts w:eastAsiaTheme="minorHAnsi"/>
                <w:sz w:val="26"/>
                <w:szCs w:val="26"/>
                <w:lang w:val="en-US"/>
              </w:rPr>
              <w:t>, GSP (bao gồm vắc xin, sinh phẩm)</w:t>
            </w:r>
          </w:p>
        </w:tc>
        <w:tc>
          <w:tcPr>
            <w:tcW w:w="1778" w:type="dxa"/>
            <w:vAlign w:val="center"/>
          </w:tcPr>
          <w:p w14:paraId="78D0C58C"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r w:rsidR="00B546BA" w:rsidRPr="005D3B1F" w14:paraId="71536552" w14:textId="77777777" w:rsidTr="00303130">
        <w:tc>
          <w:tcPr>
            <w:tcW w:w="709" w:type="dxa"/>
            <w:shd w:val="clear" w:color="auto" w:fill="D9E2F3" w:themeFill="accent1" w:themeFillTint="33"/>
            <w:vAlign w:val="center"/>
          </w:tcPr>
          <w:p w14:paraId="76AC7A18"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B</w:t>
            </w:r>
          </w:p>
        </w:tc>
        <w:tc>
          <w:tcPr>
            <w:tcW w:w="9685" w:type="dxa"/>
            <w:gridSpan w:val="2"/>
            <w:shd w:val="clear" w:color="auto" w:fill="D9E2F3" w:themeFill="accent1" w:themeFillTint="33"/>
            <w:vAlign w:val="center"/>
          </w:tcPr>
          <w:p w14:paraId="51D4F1F7"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
                <w:bCs/>
                <w:sz w:val="26"/>
                <w:szCs w:val="26"/>
                <w:lang w:val="en-US"/>
              </w:rPr>
            </w:pPr>
            <w:r w:rsidRPr="005D3B1F">
              <w:rPr>
                <w:rStyle w:val="BodyTextChar"/>
                <w:rFonts w:eastAsiaTheme="minorHAnsi"/>
                <w:b/>
                <w:sz w:val="26"/>
                <w:szCs w:val="26"/>
                <w:lang w:val="en-US"/>
              </w:rPr>
              <w:t>HỒ SƠ SẢN PHẨM</w:t>
            </w:r>
          </w:p>
        </w:tc>
      </w:tr>
      <w:tr w:rsidR="00B546BA" w:rsidRPr="005D3B1F" w14:paraId="76A81AA7" w14:textId="77777777" w:rsidTr="00303130">
        <w:tc>
          <w:tcPr>
            <w:tcW w:w="709" w:type="dxa"/>
            <w:vAlign w:val="center"/>
          </w:tcPr>
          <w:p w14:paraId="2762FDC4"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5</w:t>
            </w:r>
          </w:p>
        </w:tc>
        <w:tc>
          <w:tcPr>
            <w:tcW w:w="7907" w:type="dxa"/>
            <w:vAlign w:val="center"/>
          </w:tcPr>
          <w:p w14:paraId="6CA3536F" w14:textId="77777777" w:rsidR="0044461D" w:rsidRDefault="0044461D" w:rsidP="006600E3">
            <w:pPr>
              <w:pStyle w:val="ListParagraph"/>
              <w:widowControl w:val="0"/>
              <w:autoSpaceDE w:val="0"/>
              <w:autoSpaceDN w:val="0"/>
              <w:spacing w:before="120" w:after="0" w:line="240" w:lineRule="auto"/>
              <w:ind w:left="0"/>
              <w:contextualSpacing w:val="0"/>
              <w:jc w:val="both"/>
              <w:outlineLvl w:val="3"/>
              <w:rPr>
                <w:rStyle w:val="BodyTextChar"/>
                <w:rFonts w:eastAsiaTheme="minorHAnsi"/>
                <w:sz w:val="26"/>
                <w:szCs w:val="26"/>
                <w:lang w:val="en-US"/>
              </w:rPr>
            </w:pPr>
            <w:r>
              <w:rPr>
                <w:rStyle w:val="BodyTextChar"/>
                <w:rFonts w:eastAsiaTheme="minorHAnsi"/>
                <w:sz w:val="26"/>
                <w:szCs w:val="26"/>
                <w:lang w:val="en-US"/>
              </w:rPr>
              <w:t xml:space="preserve">5.1. </w:t>
            </w:r>
            <w:r w:rsidR="00B546BA" w:rsidRPr="00845BAE">
              <w:rPr>
                <w:rStyle w:val="BodyTextChar"/>
                <w:rFonts w:eastAsiaTheme="minorHAnsi"/>
                <w:sz w:val="26"/>
                <w:szCs w:val="26"/>
                <w:lang w:val="en-US"/>
              </w:rPr>
              <w:t>Giấy đăng ký lưu hành hoặc Giấy phép nhập khẩu</w:t>
            </w:r>
          </w:p>
          <w:p w14:paraId="1BAE0F2A" w14:textId="6E1628BF" w:rsidR="00B546BA" w:rsidRPr="00845BAE" w:rsidRDefault="0044461D" w:rsidP="006600E3">
            <w:pPr>
              <w:pStyle w:val="ListParagraph"/>
              <w:widowControl w:val="0"/>
              <w:autoSpaceDE w:val="0"/>
              <w:autoSpaceDN w:val="0"/>
              <w:spacing w:before="120" w:after="0" w:line="240" w:lineRule="auto"/>
              <w:ind w:left="0"/>
              <w:contextualSpacing w:val="0"/>
              <w:jc w:val="both"/>
              <w:outlineLvl w:val="3"/>
              <w:rPr>
                <w:rStyle w:val="BodyTextChar"/>
                <w:rFonts w:eastAsiaTheme="minorHAnsi"/>
                <w:sz w:val="26"/>
                <w:szCs w:val="26"/>
                <w:lang w:val="en-US"/>
              </w:rPr>
            </w:pPr>
            <w:r>
              <w:rPr>
                <w:rStyle w:val="BodyTextChar"/>
                <w:rFonts w:eastAsiaTheme="minorHAnsi"/>
                <w:sz w:val="26"/>
                <w:szCs w:val="26"/>
                <w:lang w:val="en-US"/>
              </w:rPr>
              <w:t xml:space="preserve">5.2. </w:t>
            </w:r>
            <w:r w:rsidRPr="0044461D">
              <w:rPr>
                <w:rStyle w:val="BodyTextChar"/>
                <w:rFonts w:eastAsiaTheme="minorHAnsi"/>
                <w:sz w:val="26"/>
                <w:szCs w:val="26"/>
                <w:lang w:val="en-US"/>
              </w:rPr>
              <w:t xml:space="preserve">Tài liệu chứng minh tiêu chuẩn thực hành tốt của cơ sở sản xuất </w:t>
            </w:r>
            <w:r w:rsidR="006600E3">
              <w:rPr>
                <w:rStyle w:val="BodyTextChar"/>
                <w:rFonts w:eastAsiaTheme="minorHAnsi"/>
                <w:sz w:val="26"/>
                <w:szCs w:val="26"/>
                <w:lang w:val="en-US"/>
              </w:rPr>
              <w:t>vắc xin</w:t>
            </w:r>
            <w:r w:rsidRPr="0044461D">
              <w:rPr>
                <w:rStyle w:val="BodyTextChar"/>
                <w:rFonts w:eastAsiaTheme="minorHAnsi"/>
                <w:sz w:val="26"/>
                <w:szCs w:val="26"/>
                <w:lang w:val="en-US"/>
              </w:rPr>
              <w:t xml:space="preserve"> được Cục Quản lý dược công bố</w:t>
            </w:r>
            <w:r w:rsidR="00B546BA" w:rsidRPr="00845BAE">
              <w:rPr>
                <w:rStyle w:val="BodyTextChar"/>
                <w:rFonts w:eastAsiaTheme="minorHAnsi"/>
                <w:sz w:val="26"/>
                <w:szCs w:val="26"/>
                <w:lang w:val="en-US"/>
              </w:rPr>
              <w:t>.</w:t>
            </w:r>
          </w:p>
          <w:p w14:paraId="7F887241" w14:textId="77777777" w:rsidR="00B546BA" w:rsidRDefault="00B546BA" w:rsidP="006600E3">
            <w:pPr>
              <w:pStyle w:val="ListParagraph"/>
              <w:widowControl w:val="0"/>
              <w:autoSpaceDE w:val="0"/>
              <w:autoSpaceDN w:val="0"/>
              <w:spacing w:before="120" w:after="0" w:line="240" w:lineRule="auto"/>
              <w:ind w:left="0"/>
              <w:contextualSpacing w:val="0"/>
              <w:jc w:val="both"/>
              <w:outlineLvl w:val="3"/>
              <w:rPr>
                <w:rStyle w:val="BodyTextChar"/>
                <w:rFonts w:eastAsiaTheme="minorHAnsi"/>
                <w:sz w:val="26"/>
                <w:szCs w:val="26"/>
              </w:rPr>
            </w:pPr>
            <w:r w:rsidRPr="00926D6F">
              <w:rPr>
                <w:rStyle w:val="BodyTextChar"/>
                <w:rFonts w:eastAsiaTheme="minorHAnsi"/>
                <w:sz w:val="26"/>
                <w:szCs w:val="26"/>
                <w:lang w:val="en-US"/>
              </w:rPr>
              <w:t xml:space="preserve">Trường hợp sản phẩm có </w:t>
            </w:r>
            <w:r w:rsidRPr="00845BAE">
              <w:rPr>
                <w:rStyle w:val="BodyTextChar"/>
                <w:rFonts w:eastAsiaTheme="minorHAnsi"/>
                <w:sz w:val="26"/>
                <w:szCs w:val="26"/>
                <w:lang w:val="en-US"/>
              </w:rPr>
              <w:t>Giấy đăng ký lưu hành hoặc Giấy phép nhập khẩu</w:t>
            </w:r>
            <w:r>
              <w:rPr>
                <w:rStyle w:val="BodyTextChar"/>
                <w:rFonts w:eastAsiaTheme="minorHAnsi"/>
                <w:sz w:val="26"/>
                <w:szCs w:val="26"/>
                <w:lang w:val="en-US"/>
              </w:rPr>
              <w:t>,</w:t>
            </w:r>
            <w:r w:rsidRPr="00926D6F">
              <w:rPr>
                <w:rStyle w:val="BodyTextChar"/>
                <w:rFonts w:eastAsiaTheme="minorHAnsi"/>
                <w:sz w:val="26"/>
                <w:szCs w:val="26"/>
                <w:lang w:val="en-US"/>
              </w:rPr>
              <w:t xml:space="preserve"> giấy chứng nhận GMP hết hạn tại thời điểm chào </w:t>
            </w:r>
            <w:r>
              <w:rPr>
                <w:rStyle w:val="BodyTextChar"/>
                <w:rFonts w:eastAsiaTheme="minorHAnsi"/>
                <w:sz w:val="26"/>
                <w:szCs w:val="26"/>
                <w:lang w:val="en-US"/>
              </w:rPr>
              <w:t>giá</w:t>
            </w:r>
            <w:r>
              <w:rPr>
                <w:rStyle w:val="BodyTextChar"/>
                <w:rFonts w:eastAsiaTheme="minorHAnsi"/>
                <w:sz w:val="26"/>
                <w:szCs w:val="26"/>
              </w:rPr>
              <w:t xml:space="preserve">, </w:t>
            </w:r>
            <w:r>
              <w:rPr>
                <w:rStyle w:val="BodyTextChar"/>
                <w:rFonts w:eastAsiaTheme="minorHAnsi"/>
                <w:sz w:val="26"/>
                <w:szCs w:val="26"/>
                <w:lang w:val="en-US"/>
              </w:rPr>
              <w:t>N</w:t>
            </w:r>
            <w:r w:rsidRPr="00926D6F">
              <w:rPr>
                <w:rStyle w:val="BodyTextChar"/>
                <w:rFonts w:eastAsiaTheme="minorHAnsi"/>
                <w:sz w:val="26"/>
                <w:szCs w:val="26"/>
                <w:lang w:val="en-US"/>
              </w:rPr>
              <w:t xml:space="preserve">hà cung ứng cung </w:t>
            </w:r>
            <w:r>
              <w:rPr>
                <w:rStyle w:val="BodyTextChar"/>
                <w:rFonts w:eastAsiaTheme="minorHAnsi"/>
                <w:sz w:val="26"/>
                <w:szCs w:val="26"/>
                <w:lang w:val="en-US"/>
              </w:rPr>
              <w:t>cấp</w:t>
            </w:r>
            <w:r>
              <w:rPr>
                <w:rStyle w:val="BodyTextChar"/>
                <w:rFonts w:eastAsiaTheme="minorHAnsi"/>
                <w:sz w:val="26"/>
                <w:szCs w:val="26"/>
              </w:rPr>
              <w:t>:</w:t>
            </w:r>
          </w:p>
          <w:p w14:paraId="30942A11" w14:textId="538E7ADA" w:rsidR="00B546BA" w:rsidRPr="007A40FF" w:rsidRDefault="00B546BA" w:rsidP="006600E3">
            <w:pPr>
              <w:pStyle w:val="ListParagraph"/>
              <w:widowControl w:val="0"/>
              <w:autoSpaceDE w:val="0"/>
              <w:autoSpaceDN w:val="0"/>
              <w:spacing w:before="120" w:after="0" w:line="240" w:lineRule="auto"/>
              <w:ind w:left="0"/>
              <w:contextualSpacing w:val="0"/>
              <w:jc w:val="both"/>
              <w:outlineLvl w:val="3"/>
              <w:rPr>
                <w:rStyle w:val="BodyTextChar"/>
                <w:rFonts w:eastAsiaTheme="minorHAnsi"/>
                <w:sz w:val="26"/>
                <w:szCs w:val="26"/>
              </w:rPr>
            </w:pPr>
            <w:r>
              <w:rPr>
                <w:rStyle w:val="BodyTextChar"/>
                <w:rFonts w:eastAsiaTheme="minorHAnsi"/>
                <w:sz w:val="26"/>
                <w:szCs w:val="26"/>
              </w:rPr>
              <w:t xml:space="preserve">+ </w:t>
            </w:r>
            <w:r>
              <w:rPr>
                <w:rStyle w:val="BodyTextChar"/>
                <w:rFonts w:eastAsiaTheme="minorHAnsi"/>
                <w:sz w:val="26"/>
                <w:szCs w:val="26"/>
                <w:lang w:val="en-US"/>
              </w:rPr>
              <w:t>V</w:t>
            </w:r>
            <w:r w:rsidRPr="00926D6F">
              <w:rPr>
                <w:rStyle w:val="BodyTextChar"/>
                <w:rFonts w:eastAsiaTheme="minorHAnsi"/>
                <w:sz w:val="26"/>
                <w:szCs w:val="26"/>
                <w:lang w:val="en-US"/>
              </w:rPr>
              <w:t xml:space="preserve">ăn bản cam kết đảm bảo cung ứng </w:t>
            </w:r>
            <w:r w:rsidR="0044461D">
              <w:rPr>
                <w:rStyle w:val="BodyTextChar"/>
                <w:rFonts w:eastAsiaTheme="minorHAnsi"/>
                <w:sz w:val="26"/>
                <w:szCs w:val="26"/>
                <w:lang w:val="en-US"/>
              </w:rPr>
              <w:t xml:space="preserve">vắc xin </w:t>
            </w:r>
            <w:r w:rsidRPr="00926D6F">
              <w:rPr>
                <w:rStyle w:val="BodyTextChar"/>
                <w:rFonts w:eastAsiaTheme="minorHAnsi"/>
                <w:sz w:val="26"/>
                <w:szCs w:val="26"/>
                <w:lang w:val="en-US"/>
              </w:rPr>
              <w:t xml:space="preserve">theo yêu </w:t>
            </w:r>
            <w:r>
              <w:rPr>
                <w:rStyle w:val="BodyTextChar"/>
                <w:rFonts w:eastAsiaTheme="minorHAnsi"/>
                <w:sz w:val="26"/>
                <w:szCs w:val="26"/>
                <w:lang w:val="en-US"/>
              </w:rPr>
              <w:t>cầu</w:t>
            </w:r>
            <w:r>
              <w:rPr>
                <w:rStyle w:val="BodyTextChar"/>
                <w:rFonts w:eastAsiaTheme="minorHAnsi"/>
                <w:sz w:val="26"/>
                <w:szCs w:val="26"/>
              </w:rPr>
              <w:t>;</w:t>
            </w:r>
          </w:p>
          <w:p w14:paraId="3F1E8ACB" w14:textId="77777777" w:rsidR="00B546BA" w:rsidRPr="00894E12" w:rsidRDefault="00B546BA" w:rsidP="006600E3">
            <w:pPr>
              <w:pStyle w:val="ListParagraph"/>
              <w:widowControl w:val="0"/>
              <w:autoSpaceDE w:val="0"/>
              <w:autoSpaceDN w:val="0"/>
              <w:spacing w:before="120" w:after="0" w:line="240" w:lineRule="auto"/>
              <w:ind w:left="0"/>
              <w:contextualSpacing w:val="0"/>
              <w:jc w:val="both"/>
              <w:outlineLvl w:val="3"/>
              <w:rPr>
                <w:rFonts w:ascii="Times New Roman" w:hAnsi="Times New Roman" w:cs="Times New Roman"/>
                <w:sz w:val="26"/>
                <w:szCs w:val="26"/>
              </w:rPr>
            </w:pPr>
            <w:r>
              <w:rPr>
                <w:rStyle w:val="BodyTextChar"/>
                <w:rFonts w:eastAsiaTheme="minorHAnsi"/>
                <w:sz w:val="26"/>
                <w:szCs w:val="26"/>
              </w:rPr>
              <w:t xml:space="preserve">+ </w:t>
            </w:r>
            <w:r>
              <w:rPr>
                <w:rStyle w:val="BodyTextChar"/>
                <w:rFonts w:eastAsiaTheme="minorHAnsi"/>
                <w:sz w:val="26"/>
                <w:szCs w:val="26"/>
                <w:lang w:val="en-US"/>
              </w:rPr>
              <w:t>B</w:t>
            </w:r>
            <w:r w:rsidRPr="00EB6A9B">
              <w:rPr>
                <w:rFonts w:ascii="Times New Roman" w:hAnsi="Times New Roman" w:cs="Times New Roman"/>
                <w:sz w:val="26"/>
                <w:szCs w:val="26"/>
              </w:rPr>
              <w:t>ổ sung thẻ kho tương ứng 03 tháng theo tiến độ cung ứng được ghi</w:t>
            </w:r>
            <w:r>
              <w:rPr>
                <w:rFonts w:ascii="Times New Roman" w:hAnsi="Times New Roman" w:cs="Times New Roman"/>
                <w:sz w:val="26"/>
                <w:szCs w:val="26"/>
                <w:lang w:val="en-US"/>
              </w:rPr>
              <w:t xml:space="preserve"> trong biễu mẫu chào giá </w:t>
            </w:r>
            <w:r w:rsidRPr="00EB6A9B">
              <w:rPr>
                <w:rFonts w:ascii="Times New Roman" w:hAnsi="Times New Roman" w:cs="Times New Roman"/>
                <w:sz w:val="26"/>
                <w:szCs w:val="26"/>
              </w:rPr>
              <w:t xml:space="preserve"> </w:t>
            </w:r>
          </w:p>
        </w:tc>
        <w:tc>
          <w:tcPr>
            <w:tcW w:w="1778" w:type="dxa"/>
            <w:vAlign w:val="center"/>
          </w:tcPr>
          <w:p w14:paraId="11BF6591"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r w:rsidR="00B546BA" w:rsidRPr="005D3B1F" w14:paraId="1358C82F" w14:textId="77777777" w:rsidTr="00303130">
        <w:tc>
          <w:tcPr>
            <w:tcW w:w="709" w:type="dxa"/>
            <w:vAlign w:val="center"/>
          </w:tcPr>
          <w:p w14:paraId="2A13749A"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6</w:t>
            </w:r>
          </w:p>
        </w:tc>
        <w:tc>
          <w:tcPr>
            <w:tcW w:w="7907" w:type="dxa"/>
            <w:vAlign w:val="center"/>
          </w:tcPr>
          <w:p w14:paraId="7A764B87" w14:textId="5208FD9A" w:rsidR="00B546BA" w:rsidRDefault="00B136CC" w:rsidP="006600E3">
            <w:pPr>
              <w:pStyle w:val="ListParagraph"/>
              <w:widowControl w:val="0"/>
              <w:autoSpaceDE w:val="0"/>
              <w:autoSpaceDN w:val="0"/>
              <w:spacing w:before="120" w:after="0" w:line="240" w:lineRule="auto"/>
              <w:ind w:left="0"/>
              <w:contextualSpacing w:val="0"/>
              <w:jc w:val="both"/>
              <w:outlineLvl w:val="3"/>
              <w:rPr>
                <w:rFonts w:ascii="Times New Roman" w:hAnsi="Times New Roman" w:cs="Times New Roman"/>
                <w:sz w:val="26"/>
                <w:szCs w:val="26"/>
                <w:lang w:val="en-US"/>
              </w:rPr>
            </w:pPr>
            <w:r>
              <w:rPr>
                <w:rFonts w:ascii="Times New Roman" w:hAnsi="Times New Roman" w:cs="Times New Roman"/>
                <w:sz w:val="26"/>
                <w:szCs w:val="26"/>
                <w:lang w:val="en-US"/>
              </w:rPr>
              <w:t>6.1. Mẫu nhãn vắc xin</w:t>
            </w:r>
            <w:r w:rsidR="00B546BA" w:rsidRPr="005D3B1F">
              <w:rPr>
                <w:rFonts w:ascii="Times New Roman" w:hAnsi="Times New Roman" w:cs="Times New Roman"/>
                <w:sz w:val="26"/>
                <w:szCs w:val="26"/>
                <w:lang w:val="en-US"/>
              </w:rPr>
              <w:t>.</w:t>
            </w:r>
          </w:p>
          <w:p w14:paraId="476CFC34" w14:textId="3AD79672" w:rsidR="00B136CC" w:rsidRPr="00B136CC" w:rsidRDefault="00B136CC" w:rsidP="006600E3">
            <w:pPr>
              <w:pStyle w:val="ListParagraph"/>
              <w:widowControl w:val="0"/>
              <w:autoSpaceDE w:val="0"/>
              <w:autoSpaceDN w:val="0"/>
              <w:spacing w:before="120" w:after="0" w:line="240" w:lineRule="auto"/>
              <w:ind w:left="0"/>
              <w:contextualSpacing w:val="0"/>
              <w:jc w:val="both"/>
              <w:outlineLvl w:val="3"/>
              <w:rPr>
                <w:rStyle w:val="BodyTextChar"/>
                <w:rFonts w:eastAsiaTheme="minorHAnsi"/>
                <w:sz w:val="26"/>
                <w:szCs w:val="26"/>
                <w:lang w:val="en-US"/>
              </w:rPr>
            </w:pPr>
            <w:r>
              <w:rPr>
                <w:rStyle w:val="BodyTextChar"/>
                <w:rFonts w:eastAsiaTheme="minorHAnsi"/>
                <w:sz w:val="26"/>
                <w:szCs w:val="26"/>
                <w:lang w:val="en-US"/>
              </w:rPr>
              <w:t xml:space="preserve">6.2. </w:t>
            </w:r>
            <w:r w:rsidRPr="00B136CC">
              <w:rPr>
                <w:rStyle w:val="BodyTextChar"/>
                <w:rFonts w:eastAsiaTheme="minorHAnsi"/>
                <w:sz w:val="26"/>
                <w:szCs w:val="26"/>
                <w:lang w:val="en-US"/>
              </w:rPr>
              <w:t xml:space="preserve">Tờ hướng dẫn sử dụng </w:t>
            </w:r>
            <w:r>
              <w:rPr>
                <w:rStyle w:val="BodyTextChar"/>
                <w:rFonts w:eastAsiaTheme="minorHAnsi"/>
                <w:sz w:val="26"/>
                <w:szCs w:val="26"/>
                <w:lang w:val="en-US"/>
              </w:rPr>
              <w:t>vắc xin</w:t>
            </w:r>
            <w:r w:rsidRPr="00B136CC">
              <w:rPr>
                <w:rStyle w:val="BodyTextChar"/>
                <w:rFonts w:eastAsiaTheme="minorHAnsi"/>
                <w:sz w:val="26"/>
                <w:szCs w:val="26"/>
                <w:lang w:val="en-US"/>
              </w:rPr>
              <w:t xml:space="preserve"> bằng tiếng Việt bao gồm: (1) Tờ hướng dẫn đăng ký với Cục Quản lý Dược và (2) Tờ hướng dẫn đính kèm trong sản phẩm thực tế</w:t>
            </w:r>
          </w:p>
        </w:tc>
        <w:tc>
          <w:tcPr>
            <w:tcW w:w="1778" w:type="dxa"/>
            <w:vAlign w:val="center"/>
          </w:tcPr>
          <w:p w14:paraId="3B1442F0"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r w:rsidR="00B546BA" w:rsidRPr="005D3B1F" w14:paraId="42F7C308" w14:textId="77777777" w:rsidTr="00303130">
        <w:tc>
          <w:tcPr>
            <w:tcW w:w="709" w:type="dxa"/>
            <w:shd w:val="clear" w:color="auto" w:fill="D9E2F3" w:themeFill="accent1" w:themeFillTint="33"/>
            <w:vAlign w:val="center"/>
          </w:tcPr>
          <w:p w14:paraId="50046221"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C</w:t>
            </w:r>
          </w:p>
        </w:tc>
        <w:tc>
          <w:tcPr>
            <w:tcW w:w="9685" w:type="dxa"/>
            <w:gridSpan w:val="2"/>
            <w:shd w:val="clear" w:color="auto" w:fill="D9E2F3" w:themeFill="accent1" w:themeFillTint="33"/>
            <w:vAlign w:val="center"/>
          </w:tcPr>
          <w:p w14:paraId="53356886" w14:textId="21DBD8EA" w:rsidR="00B546BA" w:rsidRPr="00CE2A1B"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
                <w:bCs/>
                <w:sz w:val="26"/>
                <w:szCs w:val="26"/>
                <w:lang w:val="en-US"/>
              </w:rPr>
            </w:pPr>
            <w:r w:rsidRPr="005D3B1F">
              <w:rPr>
                <w:rStyle w:val="BodyTextChar"/>
                <w:rFonts w:eastAsiaTheme="minorHAnsi"/>
                <w:b/>
                <w:sz w:val="26"/>
                <w:szCs w:val="26"/>
                <w:lang w:val="en-US"/>
              </w:rPr>
              <w:t xml:space="preserve">GIÁ </w:t>
            </w:r>
            <w:r>
              <w:rPr>
                <w:rStyle w:val="BodyTextChar"/>
                <w:rFonts w:eastAsiaTheme="minorHAnsi"/>
                <w:b/>
                <w:sz w:val="26"/>
                <w:szCs w:val="26"/>
                <w:lang w:val="en-US"/>
              </w:rPr>
              <w:t>V</w:t>
            </w:r>
            <w:r w:rsidR="00C17210">
              <w:rPr>
                <w:rStyle w:val="BodyTextChar"/>
                <w:rFonts w:eastAsiaTheme="minorHAnsi"/>
                <w:b/>
                <w:sz w:val="26"/>
                <w:szCs w:val="26"/>
                <w:lang w:val="en-US"/>
              </w:rPr>
              <w:t>ẮC XIN</w:t>
            </w:r>
          </w:p>
        </w:tc>
      </w:tr>
      <w:tr w:rsidR="00B546BA" w:rsidRPr="005D3B1F" w14:paraId="550C52E7" w14:textId="77777777" w:rsidTr="00303130">
        <w:tc>
          <w:tcPr>
            <w:tcW w:w="709" w:type="dxa"/>
            <w:vAlign w:val="center"/>
          </w:tcPr>
          <w:p w14:paraId="3601E864"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7</w:t>
            </w:r>
          </w:p>
        </w:tc>
        <w:tc>
          <w:tcPr>
            <w:tcW w:w="7907" w:type="dxa"/>
            <w:vAlign w:val="center"/>
          </w:tcPr>
          <w:p w14:paraId="29F250A3" w14:textId="77777777" w:rsidR="00B546BA" w:rsidRDefault="00B509EE"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
                <w:bCs/>
                <w:sz w:val="26"/>
                <w:szCs w:val="26"/>
                <w:lang w:val="en-US"/>
              </w:rPr>
              <w:t>Biểu mẫu báo giá vắc xin</w:t>
            </w:r>
            <w:r w:rsidR="00B546BA" w:rsidRPr="005D3B1F">
              <w:rPr>
                <w:rFonts w:ascii="Times New Roman" w:eastAsia="Times New Roman" w:hAnsi="Times New Roman" w:cs="Times New Roman"/>
                <w:bCs/>
                <w:sz w:val="26"/>
                <w:szCs w:val="26"/>
                <w:lang w:val="en-US"/>
              </w:rPr>
              <w:t xml:space="preserve"> (</w:t>
            </w:r>
            <w:r w:rsidR="00B546BA" w:rsidRPr="005D3B1F">
              <w:rPr>
                <w:rFonts w:ascii="Times New Roman" w:eastAsia="Times New Roman" w:hAnsi="Times New Roman" w:cs="Times New Roman"/>
                <w:bCs/>
                <w:i/>
                <w:sz w:val="26"/>
                <w:szCs w:val="26"/>
                <w:lang w:val="en-US"/>
              </w:rPr>
              <w:t>điền đầy đủ thông tin the</w:t>
            </w:r>
            <w:r w:rsidR="00B546BA" w:rsidRPr="00574DA6">
              <w:rPr>
                <w:rFonts w:ascii="Times New Roman" w:eastAsia="Times New Roman" w:hAnsi="Times New Roman" w:cs="Times New Roman"/>
                <w:bCs/>
                <w:i/>
                <w:sz w:val="26"/>
                <w:szCs w:val="26"/>
                <w:lang w:val="en-US"/>
              </w:rPr>
              <w:t>o Mẫu</w:t>
            </w:r>
            <w:r w:rsidR="00B546BA" w:rsidRPr="00574DA6">
              <w:rPr>
                <w:rFonts w:ascii="Times New Roman" w:eastAsia="Times New Roman" w:hAnsi="Times New Roman" w:cs="Times New Roman"/>
                <w:bCs/>
                <w:sz w:val="26"/>
                <w:szCs w:val="26"/>
                <w:lang w:val="en-US"/>
              </w:rPr>
              <w:t xml:space="preserve"> </w:t>
            </w:r>
            <w:r w:rsidR="00B546BA" w:rsidRPr="00574DA6">
              <w:rPr>
                <w:rFonts w:ascii="Times New Roman" w:eastAsia="Times New Roman" w:hAnsi="Times New Roman" w:cs="Times New Roman"/>
                <w:bCs/>
                <w:i/>
                <w:sz w:val="26"/>
                <w:szCs w:val="26"/>
                <w:lang w:val="en-US"/>
              </w:rPr>
              <w:t>3</w:t>
            </w:r>
            <w:r w:rsidR="00B546BA" w:rsidRPr="00574DA6">
              <w:rPr>
                <w:rFonts w:ascii="Times New Roman" w:eastAsia="Times New Roman" w:hAnsi="Times New Roman" w:cs="Times New Roman"/>
                <w:bCs/>
                <w:sz w:val="26"/>
                <w:szCs w:val="26"/>
                <w:lang w:val="en-US"/>
              </w:rPr>
              <w:t>)</w:t>
            </w:r>
          </w:p>
          <w:p w14:paraId="5201E873" w14:textId="34EA448F" w:rsidR="00B136CC" w:rsidRDefault="00B136CC" w:rsidP="006600E3">
            <w:pPr>
              <w:pStyle w:val="ListParagraph"/>
              <w:widowControl w:val="0"/>
              <w:numPr>
                <w:ilvl w:val="0"/>
                <w:numId w:val="7"/>
              </w:numPr>
              <w:autoSpaceDE w:val="0"/>
              <w:autoSpaceDN w:val="0"/>
              <w:spacing w:before="120" w:after="0" w:line="240" w:lineRule="auto"/>
              <w:contextualSpacing w:val="0"/>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Bản giấy (ký tên, đóng dấu)</w:t>
            </w:r>
          </w:p>
          <w:p w14:paraId="023D200B" w14:textId="49B917D2" w:rsidR="00B136CC" w:rsidRPr="00B136CC" w:rsidRDefault="00B136CC" w:rsidP="006600E3">
            <w:pPr>
              <w:pStyle w:val="ListParagraph"/>
              <w:widowControl w:val="0"/>
              <w:numPr>
                <w:ilvl w:val="0"/>
                <w:numId w:val="7"/>
              </w:numPr>
              <w:autoSpaceDE w:val="0"/>
              <w:autoSpaceDN w:val="0"/>
              <w:spacing w:before="120" w:after="0" w:line="240" w:lineRule="auto"/>
              <w:contextualSpacing w:val="0"/>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File excel</w:t>
            </w:r>
          </w:p>
        </w:tc>
        <w:tc>
          <w:tcPr>
            <w:tcW w:w="1778" w:type="dxa"/>
            <w:vAlign w:val="center"/>
          </w:tcPr>
          <w:p w14:paraId="7E03060E"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r w:rsidR="00B546BA" w:rsidRPr="005D3B1F" w14:paraId="17865A2C" w14:textId="77777777" w:rsidTr="00303130">
        <w:tc>
          <w:tcPr>
            <w:tcW w:w="709" w:type="dxa"/>
            <w:shd w:val="clear" w:color="auto" w:fill="D9E2F3" w:themeFill="accent1" w:themeFillTint="33"/>
            <w:vAlign w:val="center"/>
          </w:tcPr>
          <w:p w14:paraId="1602B56A" w14:textId="77777777" w:rsidR="00B546BA" w:rsidRPr="005D3B1F" w:rsidRDefault="00B546BA" w:rsidP="006600E3">
            <w:pPr>
              <w:pStyle w:val="ListParagraph"/>
              <w:widowControl w:val="0"/>
              <w:autoSpaceDE w:val="0"/>
              <w:autoSpaceDN w:val="0"/>
              <w:spacing w:before="120" w:after="0" w:line="240" w:lineRule="auto"/>
              <w:ind w:left="0"/>
              <w:contextualSpacing w:val="0"/>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D</w:t>
            </w:r>
          </w:p>
        </w:tc>
        <w:tc>
          <w:tcPr>
            <w:tcW w:w="7907" w:type="dxa"/>
            <w:shd w:val="clear" w:color="auto" w:fill="D9E2F3" w:themeFill="accent1" w:themeFillTint="33"/>
            <w:vAlign w:val="center"/>
          </w:tcPr>
          <w:p w14:paraId="00F672C9"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hAnsi="Times New Roman" w:cs="Times New Roman"/>
                <w:sz w:val="26"/>
                <w:szCs w:val="26"/>
                <w:lang w:val="en-US"/>
              </w:rPr>
            </w:pPr>
            <w:r w:rsidRPr="005D3B1F">
              <w:rPr>
                <w:rFonts w:ascii="Times New Roman" w:hAnsi="Times New Roman" w:cs="Times New Roman"/>
                <w:b/>
                <w:sz w:val="26"/>
                <w:szCs w:val="26"/>
                <w:lang w:val="en-US"/>
              </w:rPr>
              <w:t>BẢN CAM KẾT</w:t>
            </w:r>
            <w:r w:rsidRPr="005D3B1F">
              <w:rPr>
                <w:rFonts w:ascii="Times New Roman" w:hAnsi="Times New Roman" w:cs="Times New Roman"/>
                <w:sz w:val="26"/>
                <w:szCs w:val="26"/>
                <w:lang w:val="en-US"/>
              </w:rPr>
              <w:t xml:space="preserve"> (</w:t>
            </w:r>
            <w:r w:rsidRPr="005D3B1F">
              <w:rPr>
                <w:rFonts w:ascii="Times New Roman" w:hAnsi="Times New Roman" w:cs="Times New Roman"/>
                <w:i/>
                <w:sz w:val="26"/>
                <w:szCs w:val="26"/>
                <w:lang w:val="en-US"/>
              </w:rPr>
              <w:t xml:space="preserve">theo </w:t>
            </w:r>
            <w:r w:rsidRPr="00574DA6">
              <w:rPr>
                <w:rFonts w:ascii="Times New Roman" w:hAnsi="Times New Roman" w:cs="Times New Roman"/>
                <w:i/>
                <w:sz w:val="26"/>
                <w:szCs w:val="26"/>
                <w:lang w:val="en-US"/>
              </w:rPr>
              <w:t>Mẫu 4</w:t>
            </w:r>
            <w:r w:rsidRPr="00574DA6">
              <w:rPr>
                <w:rFonts w:ascii="Times New Roman" w:hAnsi="Times New Roman" w:cs="Times New Roman"/>
                <w:sz w:val="26"/>
                <w:szCs w:val="26"/>
                <w:lang w:val="en-US"/>
              </w:rPr>
              <w:t>)</w:t>
            </w:r>
          </w:p>
        </w:tc>
        <w:tc>
          <w:tcPr>
            <w:tcW w:w="1778" w:type="dxa"/>
            <w:shd w:val="clear" w:color="auto" w:fill="D9E2F3" w:themeFill="accent1" w:themeFillTint="33"/>
            <w:vAlign w:val="center"/>
          </w:tcPr>
          <w:p w14:paraId="099E433E" w14:textId="77777777" w:rsidR="00B546BA" w:rsidRPr="005D3B1F" w:rsidRDefault="00B546BA" w:rsidP="006600E3">
            <w:pPr>
              <w:pStyle w:val="ListParagraph"/>
              <w:widowControl w:val="0"/>
              <w:autoSpaceDE w:val="0"/>
              <w:autoSpaceDN w:val="0"/>
              <w:spacing w:before="120" w:after="0" w:line="240" w:lineRule="auto"/>
              <w:ind w:left="0"/>
              <w:contextualSpacing w:val="0"/>
              <w:outlineLvl w:val="3"/>
              <w:rPr>
                <w:rFonts w:ascii="Times New Roman" w:eastAsia="Times New Roman" w:hAnsi="Times New Roman" w:cs="Times New Roman"/>
                <w:bCs/>
                <w:sz w:val="26"/>
                <w:szCs w:val="26"/>
                <w:lang w:val="en-US"/>
              </w:rPr>
            </w:pPr>
          </w:p>
        </w:tc>
      </w:tr>
    </w:tbl>
    <w:p w14:paraId="029E30FF" w14:textId="77777777" w:rsidR="00B0517E" w:rsidRDefault="00B546BA" w:rsidP="00B0517E">
      <w:pPr>
        <w:widowControl w:val="0"/>
        <w:autoSpaceDE w:val="0"/>
        <w:autoSpaceDN w:val="0"/>
        <w:spacing w:before="88" w:after="0" w:line="240" w:lineRule="auto"/>
        <w:ind w:firstLine="720"/>
        <w:outlineLvl w:val="3"/>
        <w:rPr>
          <w:rStyle w:val="BodyTextChar"/>
          <w:rFonts w:eastAsiaTheme="minorHAnsi"/>
          <w:b/>
          <w:sz w:val="26"/>
          <w:szCs w:val="26"/>
          <w:lang w:val="en-US"/>
        </w:rPr>
      </w:pPr>
      <w:r w:rsidRPr="005D3B1F">
        <w:rPr>
          <w:rStyle w:val="BodyTextChar"/>
          <w:rFonts w:eastAsiaTheme="minorHAnsi"/>
          <w:b/>
          <w:sz w:val="26"/>
          <w:szCs w:val="26"/>
          <w:lang w:val="en-US"/>
        </w:rPr>
        <w:t xml:space="preserve">Lưu ý: </w:t>
      </w:r>
    </w:p>
    <w:p w14:paraId="3AFEEAE4" w14:textId="77777777" w:rsidR="00B0517E" w:rsidRPr="00B0517E" w:rsidRDefault="00B546BA" w:rsidP="00BC398E">
      <w:pPr>
        <w:pStyle w:val="ListParagraph"/>
        <w:widowControl w:val="0"/>
        <w:numPr>
          <w:ilvl w:val="0"/>
          <w:numId w:val="2"/>
        </w:numPr>
        <w:autoSpaceDE w:val="0"/>
        <w:autoSpaceDN w:val="0"/>
        <w:spacing w:before="88" w:after="0" w:line="240" w:lineRule="auto"/>
        <w:ind w:left="0" w:right="-7" w:firstLine="360"/>
        <w:jc w:val="both"/>
        <w:outlineLvl w:val="3"/>
        <w:rPr>
          <w:rStyle w:val="BodyTextChar"/>
          <w:rFonts w:eastAsiaTheme="minorHAnsi"/>
          <w:sz w:val="26"/>
          <w:szCs w:val="26"/>
        </w:rPr>
      </w:pPr>
      <w:r w:rsidRPr="00B0517E">
        <w:rPr>
          <w:rStyle w:val="BodyTextChar"/>
          <w:rFonts w:eastAsiaTheme="minorHAnsi"/>
          <w:sz w:val="26"/>
          <w:szCs w:val="26"/>
        </w:rPr>
        <w:t>Hồ sơ được cấp trực tuyến đóng dấu giáp lai mộc công ty, các hồ sơ còn lại sao y công chứng.</w:t>
      </w:r>
    </w:p>
    <w:p w14:paraId="70AD8153" w14:textId="29A85CDA" w:rsidR="00B0517E" w:rsidRPr="00B0517E" w:rsidRDefault="00B0517E" w:rsidP="00BC398E">
      <w:pPr>
        <w:pStyle w:val="ListParagraph"/>
        <w:widowControl w:val="0"/>
        <w:numPr>
          <w:ilvl w:val="0"/>
          <w:numId w:val="2"/>
        </w:numPr>
        <w:autoSpaceDE w:val="0"/>
        <w:autoSpaceDN w:val="0"/>
        <w:spacing w:before="88" w:after="0" w:line="240" w:lineRule="auto"/>
        <w:ind w:left="0" w:right="-7" w:firstLine="360"/>
        <w:jc w:val="both"/>
        <w:outlineLvl w:val="3"/>
        <w:rPr>
          <w:rStyle w:val="BodyTextChar"/>
          <w:rFonts w:eastAsiaTheme="minorHAnsi"/>
          <w:sz w:val="26"/>
          <w:szCs w:val="26"/>
        </w:rPr>
      </w:pPr>
      <w:r w:rsidRPr="00B0517E">
        <w:rPr>
          <w:rStyle w:val="BodyTextChar"/>
          <w:rFonts w:eastAsiaTheme="minorHAnsi"/>
          <w:sz w:val="26"/>
          <w:szCs w:val="26"/>
          <w:lang w:val="en-US"/>
        </w:rPr>
        <w:t>Nhóm tiêu chí kỹ thuật:</w:t>
      </w:r>
    </w:p>
    <w:p w14:paraId="1978DF93"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lastRenderedPageBreak/>
        <w:t>1. Nhóm 1 bao gồm thuốc được cấp giấy đăng ký lưu hành hoặc được cấp giấy phép nhập khẩu để lưu hành tại Việt Nam và đáp ứng một trong các tiêu chí sau đây:</w:t>
      </w:r>
    </w:p>
    <w:p w14:paraId="4D25D136"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a) Được sản xuất toàn bộ trên dây chuyền sản xuất thuốc đạt nguyên tắc, tiêu chuẩn EU-GMP hoặc dây chuyền sản xuất thuốc đạt nguyên tắc, tiêu chuẩn tương đương EU-GMP tại nước thuộc danh sách SRA hoặc EMA và được cơ quan quản lý dược Việt Nam công bố đáp ứng nguyên tắc, tiêu chuẩn EU-GMP hoặc nguyên tắc, tiêu chuẩn tương đương EU-GMP;</w:t>
      </w:r>
    </w:p>
    <w:p w14:paraId="3ED7D10B"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b) Thuốc thuộc danh mục thuốc biệt dược gốc hoặc sinh phẩm tham chiếu do Bộ Y tế công bố;</w:t>
      </w:r>
    </w:p>
    <w:p w14:paraId="787B7752"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c) Được sản xuất toàn bộ các công đoạn tại Việt Nam và phải đáp ứng đồng thời các tiêu chí sau đây:</w:t>
      </w:r>
    </w:p>
    <w:p w14:paraId="339D8D4F"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14:paraId="3E42E7BE"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 Được cơ quan quản lý dược của nước thuộc danh sách SRA hoặc EMA cấp phép lưu hành theo quy định;</w:t>
      </w:r>
    </w:p>
    <w:p w14:paraId="27C127E9"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 Thuốc lưu hành tại Việt Nam và thuốc được cơ quan quản lý dược của nước thuộc danh sách SRA hoặc EMA cấp phép lưu hành phải có cùng công thức bào chế, quy trình sản xuất, tiêu chuẩn chất lượng, phương pháp kiểm nghiệm; dược chất, tá dược phải có cùng tiêu chuẩn chất lượng, cơ sở sản xuất, địa điểm sản xuất theo quy định.</w:t>
      </w:r>
    </w:p>
    <w:p w14:paraId="3824DEDA"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2. Nhóm 2 bao gồm thuốc được cấp giấy đăng ký lưu hành hoặc được cấp giấy phép nhập khẩu để lưu hành tại Việt Nam và đáp ứng một trong các tiêu chí sau đây:</w:t>
      </w:r>
    </w:p>
    <w:p w14:paraId="7986166D"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a) Được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14:paraId="28174D82"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b) Được sản xuất toàn bộ trên dây chuyền sản xuất thuốc tại nước là thành viên PIC/s đồng thời là thành viên ICH, được cơ quan quản lý có thẩm quyền của nước này cấp chứng nhận đạt nguyên tắc, tiêu chuẩn PIC/s-GMP và được cơ quan quản lý dược Việt Nam công bố đáp ứng nguyên tắc, tiêu chuẩn PIC/s-GMP.</w:t>
      </w:r>
    </w:p>
    <w:p w14:paraId="21053C16"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3. Nhóm 3 bao gồm thuốc được cấp giấy đăng ký lưu hành hoặc được cấp giấy phép nhập khẩu để lưu hành tại Việt Nam và được cơ quan quản lý dược Việt Nam công bố có chứng minh tương đương sinh học.</w:t>
      </w:r>
    </w:p>
    <w:p w14:paraId="60DED2E2" w14:textId="77777777" w:rsidR="00B0517E" w:rsidRPr="00B0517E" w:rsidRDefault="00B0517E" w:rsidP="00B0517E">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4. Nhóm 4 bao gồm thuốc được cấp giấy đăng ký lưu hành tại Việt Nam và được sản xuất toàn bộ trên dây chuyền sản xuất tại Việt Nam được cơ quan quản lý dược Việt Nam công bố đáp ứng nguyên tắc, tiêu chuẩn GMP.</w:t>
      </w:r>
    </w:p>
    <w:p w14:paraId="5BE8CE1B" w14:textId="1A54F63F" w:rsidR="00B546BA" w:rsidRDefault="00B0517E" w:rsidP="00B136CC">
      <w:pPr>
        <w:pStyle w:val="ListParagraph"/>
        <w:widowControl w:val="0"/>
        <w:autoSpaceDE w:val="0"/>
        <w:autoSpaceDN w:val="0"/>
        <w:spacing w:before="88" w:after="0" w:line="240" w:lineRule="auto"/>
        <w:ind w:left="360" w:right="-7"/>
        <w:jc w:val="both"/>
        <w:outlineLvl w:val="3"/>
        <w:rPr>
          <w:rStyle w:val="BodyTextChar"/>
          <w:rFonts w:eastAsiaTheme="minorHAnsi"/>
          <w:sz w:val="26"/>
          <w:szCs w:val="26"/>
        </w:rPr>
      </w:pPr>
      <w:r w:rsidRPr="00B0517E">
        <w:rPr>
          <w:rStyle w:val="BodyTextChar"/>
          <w:rFonts w:eastAsiaTheme="minorHAnsi"/>
          <w:sz w:val="26"/>
          <w:szCs w:val="26"/>
        </w:rPr>
        <w:t>5. Nhóm 5 bao gồm thuốc được cấp giấy đăng ký lưu hành hoặc được cấp giấy phép nhập khẩu để lưu hành tại Việt Nam.</w:t>
      </w:r>
      <w:r w:rsidR="00B546BA">
        <w:rPr>
          <w:rStyle w:val="BodyTextChar"/>
          <w:rFonts w:eastAsiaTheme="minorHAnsi"/>
          <w:sz w:val="26"/>
          <w:szCs w:val="26"/>
        </w:rPr>
        <w:br w:type="page"/>
      </w:r>
    </w:p>
    <w:p w14:paraId="0D37C4DE" w14:textId="77777777" w:rsidR="00B546BA" w:rsidRDefault="00B546BA" w:rsidP="00B546BA">
      <w:pPr>
        <w:widowControl w:val="0"/>
        <w:autoSpaceDE w:val="0"/>
        <w:autoSpaceDN w:val="0"/>
        <w:spacing w:after="0" w:line="240" w:lineRule="auto"/>
        <w:ind w:firstLine="720"/>
        <w:jc w:val="center"/>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en-US"/>
        </w:rPr>
        <w:lastRenderedPageBreak/>
        <w:t>Mẫu</w:t>
      </w:r>
      <w:r>
        <w:rPr>
          <w:rFonts w:ascii="Times New Roman" w:eastAsia="Times New Roman" w:hAnsi="Times New Roman" w:cs="Times New Roman"/>
          <w:b/>
          <w:bCs/>
          <w:sz w:val="26"/>
          <w:szCs w:val="26"/>
        </w:rPr>
        <w:t xml:space="preserve"> 1: BẢNG TỰ ĐÁNH GIÁ HỒ SƠ PHÁP LÝ CỦA CÔNG TY</w:t>
      </w:r>
    </w:p>
    <w:p w14:paraId="16CF50C4" w14:textId="34CF5C97" w:rsidR="00B546BA" w:rsidRPr="00A32BE1" w:rsidRDefault="006600E3" w:rsidP="00B136CC">
      <w:pPr>
        <w:widowControl w:val="0"/>
        <w:autoSpaceDE w:val="0"/>
        <w:autoSpaceDN w:val="0"/>
        <w:spacing w:after="0" w:line="240" w:lineRule="auto"/>
        <w:ind w:firstLine="720"/>
        <w:outlineLvl w:val="3"/>
        <w:rPr>
          <w:rFonts w:ascii="Times New Roman" w:eastAsia="Times New Roman" w:hAnsi="Times New Roman" w:cs="Times New Roman"/>
          <w:b/>
          <w:bCs/>
          <w:sz w:val="24"/>
          <w:szCs w:val="24"/>
        </w:rPr>
      </w:pPr>
      <w:r>
        <w:rPr>
          <w:rFonts w:ascii="Times New Roman" w:eastAsia="Times New Roman" w:hAnsi="Times New Roman" w:cs="Times New Roman"/>
          <w:b/>
          <w:color w:val="000000"/>
          <w:sz w:val="26"/>
          <w:szCs w:val="26"/>
          <w:lang w:val="en-US"/>
        </w:rPr>
        <w:t>Công ty:</w:t>
      </w:r>
    </w:p>
    <w:p w14:paraId="2A5A1EC9" w14:textId="77777777" w:rsidR="00B546BA" w:rsidRPr="00A32BE1" w:rsidRDefault="00B546BA" w:rsidP="00B546BA">
      <w:pPr>
        <w:widowControl w:val="0"/>
        <w:autoSpaceDE w:val="0"/>
        <w:autoSpaceDN w:val="0"/>
        <w:spacing w:before="120" w:after="120" w:line="240" w:lineRule="auto"/>
        <w:ind w:firstLine="720"/>
        <w:outlineLvl w:val="3"/>
        <w:rPr>
          <w:rFonts w:ascii="Times New Roman" w:eastAsia="Times New Roman" w:hAnsi="Times New Roman" w:cs="Times New Roman"/>
          <w:b/>
          <w:bCs/>
          <w:sz w:val="24"/>
          <w:szCs w:val="24"/>
        </w:rPr>
      </w:pPr>
      <w:r w:rsidRPr="00A32BE1">
        <w:rPr>
          <w:rFonts w:ascii="Times New Roman" w:eastAsia="Times New Roman" w:hAnsi="Times New Roman" w:cs="Times New Roman"/>
          <w:b/>
          <w:bCs/>
          <w:sz w:val="24"/>
          <w:szCs w:val="24"/>
        </w:rPr>
        <w:t>Địa chỉ:</w:t>
      </w:r>
    </w:p>
    <w:p w14:paraId="5E5BC59B" w14:textId="77777777" w:rsidR="00B546BA" w:rsidRPr="00A32BE1" w:rsidRDefault="00B546BA" w:rsidP="00B546BA">
      <w:pPr>
        <w:widowControl w:val="0"/>
        <w:autoSpaceDE w:val="0"/>
        <w:autoSpaceDN w:val="0"/>
        <w:spacing w:before="120" w:after="120" w:line="240" w:lineRule="auto"/>
        <w:ind w:firstLine="720"/>
        <w:outlineLvl w:val="3"/>
        <w:rPr>
          <w:rFonts w:ascii="Times New Roman" w:eastAsia="Times New Roman" w:hAnsi="Times New Roman" w:cs="Times New Roman"/>
          <w:b/>
          <w:bCs/>
          <w:sz w:val="24"/>
          <w:szCs w:val="24"/>
        </w:rPr>
      </w:pPr>
      <w:r w:rsidRPr="00A32BE1">
        <w:rPr>
          <w:rFonts w:ascii="Times New Roman" w:eastAsia="Times New Roman" w:hAnsi="Times New Roman" w:cs="Times New Roman"/>
          <w:b/>
          <w:bCs/>
          <w:sz w:val="24"/>
          <w:szCs w:val="24"/>
        </w:rPr>
        <w:t>Mã số Thuế:</w:t>
      </w:r>
    </w:p>
    <w:tbl>
      <w:tblPr>
        <w:tblStyle w:val="TableGrid"/>
        <w:tblW w:w="10415" w:type="dxa"/>
        <w:tblInd w:w="-431" w:type="dxa"/>
        <w:tblLook w:val="04A0" w:firstRow="1" w:lastRow="0" w:firstColumn="1" w:lastColumn="0" w:noHBand="0" w:noVBand="1"/>
      </w:tblPr>
      <w:tblGrid>
        <w:gridCol w:w="748"/>
        <w:gridCol w:w="5168"/>
        <w:gridCol w:w="1620"/>
        <w:gridCol w:w="1620"/>
        <w:gridCol w:w="1259"/>
      </w:tblGrid>
      <w:tr w:rsidR="00B546BA" w:rsidRPr="003B5056" w14:paraId="1776B0A0" w14:textId="77777777" w:rsidTr="00303130">
        <w:trPr>
          <w:trHeight w:val="1189"/>
        </w:trPr>
        <w:tc>
          <w:tcPr>
            <w:tcW w:w="748" w:type="dxa"/>
            <w:shd w:val="clear" w:color="auto" w:fill="D9E2F3" w:themeFill="accent1" w:themeFillTint="33"/>
            <w:vAlign w:val="center"/>
          </w:tcPr>
          <w:p w14:paraId="01B8BB2E" w14:textId="77777777" w:rsidR="00B546BA" w:rsidRPr="003B5056" w:rsidRDefault="00B546BA" w:rsidP="00303130">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r w:rsidRPr="003B5056">
              <w:rPr>
                <w:rFonts w:ascii="Times New Roman" w:eastAsia="Times New Roman" w:hAnsi="Times New Roman" w:cs="Times New Roman"/>
                <w:b/>
                <w:bCs/>
                <w:sz w:val="26"/>
                <w:szCs w:val="26"/>
                <w:lang w:val="en-US"/>
              </w:rPr>
              <w:t>STT</w:t>
            </w:r>
          </w:p>
        </w:tc>
        <w:tc>
          <w:tcPr>
            <w:tcW w:w="5168" w:type="dxa"/>
            <w:shd w:val="clear" w:color="auto" w:fill="D9E2F3" w:themeFill="accent1" w:themeFillTint="33"/>
            <w:vAlign w:val="center"/>
          </w:tcPr>
          <w:p w14:paraId="26F18E75" w14:textId="77777777" w:rsidR="00B546BA" w:rsidRPr="003B5056" w:rsidRDefault="00B546BA" w:rsidP="00303130">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r w:rsidRPr="003B5056">
              <w:rPr>
                <w:rFonts w:ascii="Times New Roman" w:eastAsia="Times New Roman" w:hAnsi="Times New Roman" w:cs="Times New Roman"/>
                <w:b/>
                <w:bCs/>
                <w:sz w:val="26"/>
                <w:szCs w:val="26"/>
                <w:lang w:val="en-US"/>
              </w:rPr>
              <w:t>Tên tài liệu</w:t>
            </w:r>
          </w:p>
        </w:tc>
        <w:tc>
          <w:tcPr>
            <w:tcW w:w="1620" w:type="dxa"/>
            <w:shd w:val="clear" w:color="auto" w:fill="D9E2F3" w:themeFill="accent1" w:themeFillTint="33"/>
          </w:tcPr>
          <w:p w14:paraId="1BF2E192" w14:textId="77777777" w:rsidR="00B546BA" w:rsidRPr="003B5056" w:rsidRDefault="00B546BA" w:rsidP="00303130">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lang w:val="en-US"/>
              </w:rPr>
              <w:t>Công</w:t>
            </w:r>
            <w:r w:rsidRPr="003B5056">
              <w:rPr>
                <w:rFonts w:ascii="Times New Roman" w:eastAsia="Times New Roman" w:hAnsi="Times New Roman" w:cs="Times New Roman"/>
                <w:b/>
                <w:bCs/>
                <w:sz w:val="26"/>
                <w:szCs w:val="26"/>
              </w:rPr>
              <w:t xml:space="preserve"> ty tự </w:t>
            </w:r>
          </w:p>
          <w:p w14:paraId="4FC457F5" w14:textId="77777777" w:rsidR="00B546BA" w:rsidRPr="003B5056" w:rsidRDefault="00B546BA" w:rsidP="00303130">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rPr>
              <w:t>đ</w:t>
            </w:r>
            <w:r w:rsidRPr="003B5056">
              <w:rPr>
                <w:rFonts w:ascii="Times New Roman" w:eastAsia="Times New Roman" w:hAnsi="Times New Roman" w:cs="Times New Roman"/>
                <w:b/>
                <w:bCs/>
                <w:sz w:val="26"/>
                <w:szCs w:val="26"/>
                <w:lang w:val="en-US"/>
              </w:rPr>
              <w:t>ánh</w:t>
            </w:r>
            <w:r w:rsidRPr="003B5056">
              <w:rPr>
                <w:rFonts w:ascii="Times New Roman" w:eastAsia="Times New Roman" w:hAnsi="Times New Roman" w:cs="Times New Roman"/>
                <w:b/>
                <w:bCs/>
                <w:sz w:val="26"/>
                <w:szCs w:val="26"/>
              </w:rPr>
              <w:t xml:space="preserve"> giá</w:t>
            </w:r>
          </w:p>
          <w:p w14:paraId="3A6F3B81" w14:textId="77777777" w:rsidR="00B546BA" w:rsidRDefault="00B546BA" w:rsidP="00303130">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rPr>
              <w:t>(Đạt/</w:t>
            </w:r>
            <w:r>
              <w:rPr>
                <w:rFonts w:ascii="Times New Roman" w:eastAsia="Times New Roman" w:hAnsi="Times New Roman" w:cs="Times New Roman"/>
                <w:b/>
                <w:bCs/>
                <w:sz w:val="26"/>
                <w:szCs w:val="26"/>
              </w:rPr>
              <w:t xml:space="preserve"> </w:t>
            </w:r>
          </w:p>
          <w:p w14:paraId="584A941C" w14:textId="77777777" w:rsidR="00B546BA" w:rsidRPr="003B5056" w:rsidRDefault="00B546BA" w:rsidP="00303130">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rPr>
              <w:t>Không đạt)</w:t>
            </w:r>
          </w:p>
        </w:tc>
        <w:tc>
          <w:tcPr>
            <w:tcW w:w="1620" w:type="dxa"/>
            <w:shd w:val="clear" w:color="auto" w:fill="D9E2F3" w:themeFill="accent1" w:themeFillTint="33"/>
          </w:tcPr>
          <w:p w14:paraId="4020E49E" w14:textId="77777777" w:rsidR="00B546BA" w:rsidRPr="003B5056" w:rsidRDefault="00B546BA" w:rsidP="00303130">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lang w:val="en-US"/>
              </w:rPr>
              <w:t>Bệnh</w:t>
            </w:r>
            <w:r w:rsidRPr="003B5056">
              <w:rPr>
                <w:rFonts w:ascii="Times New Roman" w:eastAsia="Times New Roman" w:hAnsi="Times New Roman" w:cs="Times New Roman"/>
                <w:b/>
                <w:bCs/>
                <w:sz w:val="26"/>
                <w:szCs w:val="26"/>
              </w:rPr>
              <w:t xml:space="preserve"> viện đ</w:t>
            </w:r>
            <w:r w:rsidRPr="003B5056">
              <w:rPr>
                <w:rFonts w:ascii="Times New Roman" w:eastAsia="Times New Roman" w:hAnsi="Times New Roman" w:cs="Times New Roman"/>
                <w:b/>
                <w:bCs/>
                <w:sz w:val="26"/>
                <w:szCs w:val="26"/>
                <w:lang w:val="en-US"/>
              </w:rPr>
              <w:t>ánh</w:t>
            </w:r>
            <w:r w:rsidRPr="003B5056">
              <w:rPr>
                <w:rFonts w:ascii="Times New Roman" w:eastAsia="Times New Roman" w:hAnsi="Times New Roman" w:cs="Times New Roman"/>
                <w:b/>
                <w:bCs/>
                <w:sz w:val="26"/>
                <w:szCs w:val="26"/>
              </w:rPr>
              <w:t xml:space="preserve"> giá</w:t>
            </w:r>
          </w:p>
          <w:p w14:paraId="48EF5132" w14:textId="77777777" w:rsidR="00B546BA" w:rsidRDefault="00B546BA" w:rsidP="00303130">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rPr>
              <w:t>(Đạt/</w:t>
            </w:r>
            <w:r>
              <w:rPr>
                <w:rFonts w:ascii="Times New Roman" w:eastAsia="Times New Roman" w:hAnsi="Times New Roman" w:cs="Times New Roman"/>
                <w:b/>
                <w:bCs/>
                <w:sz w:val="26"/>
                <w:szCs w:val="26"/>
              </w:rPr>
              <w:t xml:space="preserve"> </w:t>
            </w:r>
          </w:p>
          <w:p w14:paraId="200AD62A" w14:textId="77777777" w:rsidR="00B546BA" w:rsidRPr="003B5056" w:rsidRDefault="00B546BA" w:rsidP="00303130">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lang w:val="en-US"/>
              </w:rPr>
            </w:pPr>
            <w:r w:rsidRPr="003B5056">
              <w:rPr>
                <w:rFonts w:ascii="Times New Roman" w:eastAsia="Times New Roman" w:hAnsi="Times New Roman" w:cs="Times New Roman"/>
                <w:b/>
                <w:bCs/>
                <w:sz w:val="26"/>
                <w:szCs w:val="26"/>
              </w:rPr>
              <w:t>Không đạt)</w:t>
            </w:r>
          </w:p>
        </w:tc>
        <w:tc>
          <w:tcPr>
            <w:tcW w:w="1259" w:type="dxa"/>
            <w:shd w:val="clear" w:color="auto" w:fill="D9E2F3" w:themeFill="accent1" w:themeFillTint="33"/>
            <w:vAlign w:val="center"/>
          </w:tcPr>
          <w:p w14:paraId="5AC6CB6B" w14:textId="77777777" w:rsidR="00B546BA" w:rsidRPr="003B5056" w:rsidRDefault="00B546BA" w:rsidP="00303130">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lang w:val="en-US"/>
              </w:rPr>
              <w:t>Ghi</w:t>
            </w:r>
            <w:r w:rsidRPr="003B5056">
              <w:rPr>
                <w:rFonts w:ascii="Times New Roman" w:eastAsia="Times New Roman" w:hAnsi="Times New Roman" w:cs="Times New Roman"/>
                <w:b/>
                <w:bCs/>
                <w:sz w:val="26"/>
                <w:szCs w:val="26"/>
              </w:rPr>
              <w:t xml:space="preserve"> chú (</w:t>
            </w:r>
            <w:r w:rsidRPr="003B5056">
              <w:rPr>
                <w:rFonts w:ascii="Times New Roman" w:eastAsia="Times New Roman" w:hAnsi="Times New Roman" w:cs="Times New Roman"/>
                <w:b/>
                <w:bCs/>
                <w:sz w:val="26"/>
                <w:szCs w:val="26"/>
                <w:lang w:val="en-US"/>
              </w:rPr>
              <w:t>Trang</w:t>
            </w:r>
            <w:r w:rsidRPr="003B5056">
              <w:rPr>
                <w:rFonts w:ascii="Times New Roman" w:eastAsia="Times New Roman" w:hAnsi="Times New Roman" w:cs="Times New Roman"/>
                <w:b/>
                <w:bCs/>
                <w:sz w:val="26"/>
                <w:szCs w:val="26"/>
              </w:rPr>
              <w:t>)</w:t>
            </w:r>
          </w:p>
        </w:tc>
      </w:tr>
      <w:tr w:rsidR="00B546BA" w:rsidRPr="003B5056" w14:paraId="127C11C2" w14:textId="77777777" w:rsidTr="00303130">
        <w:trPr>
          <w:trHeight w:val="926"/>
        </w:trPr>
        <w:tc>
          <w:tcPr>
            <w:tcW w:w="748" w:type="dxa"/>
            <w:vAlign w:val="center"/>
          </w:tcPr>
          <w:p w14:paraId="3F629B0E" w14:textId="77777777" w:rsidR="00B546BA" w:rsidRPr="003B5056" w:rsidRDefault="00B546BA" w:rsidP="00303130">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sidRPr="005D3B1F">
              <w:rPr>
                <w:rFonts w:ascii="Times New Roman" w:eastAsia="Times New Roman" w:hAnsi="Times New Roman" w:cs="Times New Roman"/>
                <w:bCs/>
                <w:sz w:val="26"/>
                <w:szCs w:val="26"/>
                <w:lang w:val="en-US"/>
              </w:rPr>
              <w:t>1</w:t>
            </w:r>
          </w:p>
        </w:tc>
        <w:tc>
          <w:tcPr>
            <w:tcW w:w="5168" w:type="dxa"/>
            <w:vAlign w:val="center"/>
          </w:tcPr>
          <w:p w14:paraId="44E33304"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r w:rsidRPr="005D3B1F">
              <w:rPr>
                <w:rStyle w:val="BodyTextChar"/>
                <w:rFonts w:eastAsiaTheme="minorHAnsi"/>
                <w:sz w:val="26"/>
                <w:szCs w:val="26"/>
                <w:lang w:val="en-US"/>
              </w:rPr>
              <w:t>Giấy chứng nhận đăng ký doanh nghiệp</w:t>
            </w:r>
          </w:p>
        </w:tc>
        <w:tc>
          <w:tcPr>
            <w:tcW w:w="1620" w:type="dxa"/>
          </w:tcPr>
          <w:p w14:paraId="5B28EC81"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620" w:type="dxa"/>
          </w:tcPr>
          <w:p w14:paraId="4C05F8B7"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259" w:type="dxa"/>
            <w:vAlign w:val="center"/>
          </w:tcPr>
          <w:p w14:paraId="1C2354E2"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B546BA" w:rsidRPr="003B5056" w14:paraId="5A8185B6" w14:textId="77777777" w:rsidTr="00303130">
        <w:trPr>
          <w:trHeight w:val="926"/>
        </w:trPr>
        <w:tc>
          <w:tcPr>
            <w:tcW w:w="748" w:type="dxa"/>
            <w:vAlign w:val="center"/>
          </w:tcPr>
          <w:p w14:paraId="3CC20709" w14:textId="77777777" w:rsidR="00B546BA" w:rsidRPr="003101C4" w:rsidRDefault="00B546BA" w:rsidP="00303130">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2</w:t>
            </w:r>
          </w:p>
        </w:tc>
        <w:tc>
          <w:tcPr>
            <w:tcW w:w="5168" w:type="dxa"/>
            <w:vAlign w:val="center"/>
          </w:tcPr>
          <w:p w14:paraId="7A94A9A6" w14:textId="6F142772" w:rsidR="00B546BA" w:rsidRPr="003101C4" w:rsidRDefault="00B546BA" w:rsidP="00303130">
            <w:pPr>
              <w:pStyle w:val="ListParagraph"/>
              <w:widowControl w:val="0"/>
              <w:autoSpaceDE w:val="0"/>
              <w:autoSpaceDN w:val="0"/>
              <w:spacing w:before="120" w:after="120" w:line="240" w:lineRule="auto"/>
              <w:ind w:left="0"/>
              <w:contextualSpacing w:val="0"/>
              <w:outlineLvl w:val="3"/>
              <w:rPr>
                <w:rStyle w:val="BodyTextChar"/>
                <w:rFonts w:eastAsiaTheme="minorHAnsi"/>
                <w:sz w:val="26"/>
                <w:szCs w:val="26"/>
              </w:rPr>
            </w:pPr>
            <w:r>
              <w:rPr>
                <w:rStyle w:val="BodyTextChar"/>
                <w:rFonts w:eastAsiaTheme="minorHAnsi"/>
                <w:sz w:val="26"/>
                <w:szCs w:val="26"/>
                <w:lang w:val="en-US"/>
              </w:rPr>
              <w:t>Giấy</w:t>
            </w:r>
            <w:r>
              <w:rPr>
                <w:rStyle w:val="BodyTextChar"/>
                <w:rFonts w:eastAsiaTheme="minorHAnsi"/>
                <w:sz w:val="26"/>
                <w:szCs w:val="26"/>
              </w:rPr>
              <w:t xml:space="preserve"> ủy quyền </w:t>
            </w:r>
            <w:r w:rsidRPr="003101C4">
              <w:rPr>
                <w:rStyle w:val="BodyTextChar"/>
                <w:rFonts w:eastAsiaTheme="minorHAnsi"/>
                <w:sz w:val="26"/>
                <w:szCs w:val="26"/>
              </w:rPr>
              <w:t xml:space="preserve">của người ký hồ sơ </w:t>
            </w:r>
            <w:r w:rsidR="00B0517E">
              <w:rPr>
                <w:rStyle w:val="BodyTextChar"/>
                <w:rFonts w:eastAsiaTheme="minorHAnsi"/>
                <w:sz w:val="26"/>
                <w:szCs w:val="26"/>
                <w:lang w:val="en-US"/>
              </w:rPr>
              <w:t>báo</w:t>
            </w:r>
            <w:r w:rsidRPr="003101C4">
              <w:rPr>
                <w:rStyle w:val="BodyTextChar"/>
                <w:rFonts w:eastAsiaTheme="minorHAnsi"/>
                <w:sz w:val="26"/>
                <w:szCs w:val="26"/>
              </w:rPr>
              <w:t xml:space="preserve"> giá (</w:t>
            </w:r>
            <w:r>
              <w:rPr>
                <w:rStyle w:val="BodyTextChar"/>
                <w:rFonts w:eastAsiaTheme="minorHAnsi"/>
                <w:sz w:val="26"/>
                <w:szCs w:val="26"/>
              </w:rPr>
              <w:t>nếu có)</w:t>
            </w:r>
          </w:p>
        </w:tc>
        <w:tc>
          <w:tcPr>
            <w:tcW w:w="1620" w:type="dxa"/>
          </w:tcPr>
          <w:p w14:paraId="343D4D27"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620" w:type="dxa"/>
          </w:tcPr>
          <w:p w14:paraId="2EC590C9"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259" w:type="dxa"/>
            <w:vAlign w:val="center"/>
          </w:tcPr>
          <w:p w14:paraId="6C502AA9"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B546BA" w:rsidRPr="003B5056" w14:paraId="4BBB1659" w14:textId="77777777" w:rsidTr="00303130">
        <w:trPr>
          <w:trHeight w:val="1349"/>
        </w:trPr>
        <w:tc>
          <w:tcPr>
            <w:tcW w:w="748" w:type="dxa"/>
            <w:vAlign w:val="center"/>
          </w:tcPr>
          <w:p w14:paraId="35F37BBF" w14:textId="77777777" w:rsidR="00B546BA" w:rsidRPr="003B5056" w:rsidRDefault="00B546BA" w:rsidP="00303130">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3</w:t>
            </w:r>
          </w:p>
        </w:tc>
        <w:tc>
          <w:tcPr>
            <w:tcW w:w="5168" w:type="dxa"/>
            <w:vAlign w:val="center"/>
          </w:tcPr>
          <w:p w14:paraId="58DF260D" w14:textId="1CFC2E8B" w:rsidR="00B546BA" w:rsidRPr="003B5056" w:rsidRDefault="00B0517E" w:rsidP="00303130">
            <w:pPr>
              <w:pStyle w:val="ListParagraph"/>
              <w:widowControl w:val="0"/>
              <w:autoSpaceDE w:val="0"/>
              <w:autoSpaceDN w:val="0"/>
              <w:spacing w:before="120" w:after="120" w:line="240" w:lineRule="auto"/>
              <w:ind w:left="0"/>
              <w:contextualSpacing w:val="0"/>
              <w:outlineLvl w:val="3"/>
              <w:rPr>
                <w:rFonts w:ascii="Times New Roman" w:hAnsi="Times New Roman" w:cs="Times New Roman"/>
                <w:sz w:val="26"/>
                <w:szCs w:val="26"/>
                <w:lang w:val="en-US"/>
              </w:rPr>
            </w:pPr>
            <w:r w:rsidRPr="00B0517E">
              <w:rPr>
                <w:rStyle w:val="BodyTextChar"/>
                <w:rFonts w:eastAsiaTheme="minorHAnsi"/>
                <w:sz w:val="26"/>
                <w:szCs w:val="26"/>
                <w:lang w:val="en-US"/>
              </w:rPr>
              <w:t>Giấy chứng nhận đủ điều kiện kinh doanh dược (bao gồm vắc xin, sinh phẩm) do cơ quan có thẩm quyền cấp.</w:t>
            </w:r>
          </w:p>
        </w:tc>
        <w:tc>
          <w:tcPr>
            <w:tcW w:w="1620" w:type="dxa"/>
          </w:tcPr>
          <w:p w14:paraId="03C3AE7F"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620" w:type="dxa"/>
          </w:tcPr>
          <w:p w14:paraId="0509F596"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259" w:type="dxa"/>
            <w:vAlign w:val="center"/>
          </w:tcPr>
          <w:p w14:paraId="6A1F3EDA"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B546BA" w:rsidRPr="003B5056" w14:paraId="0AF8C373" w14:textId="77777777" w:rsidTr="00303130">
        <w:trPr>
          <w:trHeight w:val="971"/>
        </w:trPr>
        <w:tc>
          <w:tcPr>
            <w:tcW w:w="748" w:type="dxa"/>
            <w:vAlign w:val="center"/>
          </w:tcPr>
          <w:p w14:paraId="63553669" w14:textId="77777777" w:rsidR="00B546BA" w:rsidRPr="003B5056" w:rsidRDefault="00B546BA" w:rsidP="00303130">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4</w:t>
            </w:r>
          </w:p>
        </w:tc>
        <w:tc>
          <w:tcPr>
            <w:tcW w:w="5168" w:type="dxa"/>
            <w:vAlign w:val="center"/>
          </w:tcPr>
          <w:p w14:paraId="5715516E" w14:textId="2D06D5CB" w:rsidR="00B546BA" w:rsidRPr="003B5056" w:rsidRDefault="00B0517E"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r w:rsidRPr="00B0517E">
              <w:rPr>
                <w:rStyle w:val="BodyTextChar"/>
                <w:rFonts w:eastAsiaTheme="minorHAnsi"/>
                <w:sz w:val="26"/>
                <w:szCs w:val="26"/>
                <w:lang w:val="en-US"/>
              </w:rPr>
              <w:t>Giấy chứng nhận GDP, GSP (bao gồm vắc xin, sinh phẩm)</w:t>
            </w:r>
          </w:p>
        </w:tc>
        <w:tc>
          <w:tcPr>
            <w:tcW w:w="1620" w:type="dxa"/>
          </w:tcPr>
          <w:p w14:paraId="67E1C964"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620" w:type="dxa"/>
          </w:tcPr>
          <w:p w14:paraId="5BF7F8C3"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259" w:type="dxa"/>
            <w:vAlign w:val="center"/>
          </w:tcPr>
          <w:p w14:paraId="530F3F35" w14:textId="77777777" w:rsidR="00B546BA" w:rsidRPr="003B5056" w:rsidRDefault="00B546BA" w:rsidP="00303130">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bl>
    <w:p w14:paraId="046EDB89" w14:textId="77777777" w:rsidR="00B546BA" w:rsidRPr="005D3B1F" w:rsidRDefault="00B546BA" w:rsidP="00B546BA">
      <w:pPr>
        <w:tabs>
          <w:tab w:val="left" w:pos="9356"/>
        </w:tabs>
        <w:autoSpaceDE w:val="0"/>
        <w:autoSpaceDN w:val="0"/>
        <w:adjustRightInd w:val="0"/>
        <w:spacing w:before="120" w:after="0" w:line="240" w:lineRule="auto"/>
        <w:ind w:firstLine="720"/>
        <w:jc w:val="right"/>
        <w:rPr>
          <w:rFonts w:ascii="Times New Roman" w:eastAsia="Calibri" w:hAnsi="Times New Roman" w:cs="Times New Roman"/>
          <w:b/>
          <w:color w:val="000000"/>
          <w:sz w:val="24"/>
          <w:szCs w:val="24"/>
        </w:rPr>
      </w:pPr>
      <w:r w:rsidRPr="005D3B1F">
        <w:rPr>
          <w:rFonts w:ascii="Times New Roman" w:eastAsia="Calibri" w:hAnsi="Times New Roman" w:cs="Times New Roman"/>
          <w:b/>
          <w:color w:val="000000"/>
          <w:sz w:val="24"/>
          <w:szCs w:val="24"/>
        </w:rPr>
        <w:t xml:space="preserve">ĐẠI DIỆN HỢP PHÁP CỦA </w:t>
      </w:r>
      <w:r w:rsidRPr="005D3B1F">
        <w:rPr>
          <w:rFonts w:ascii="Times New Roman" w:eastAsia="Calibri" w:hAnsi="Times New Roman" w:cs="Times New Roman"/>
          <w:b/>
          <w:color w:val="000000"/>
          <w:sz w:val="24"/>
          <w:szCs w:val="24"/>
          <w:lang w:val="en-US"/>
        </w:rPr>
        <w:t>CÔNG TY</w:t>
      </w:r>
    </w:p>
    <w:p w14:paraId="2BE8D88F" w14:textId="77777777" w:rsidR="00B546BA"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r w:rsidRPr="005D3B1F">
        <w:rPr>
          <w:rFonts w:ascii="Times New Roman" w:eastAsia="Calibri" w:hAnsi="Times New Roman" w:cs="Times New Roman"/>
          <w:i/>
          <w:color w:val="000000"/>
          <w:sz w:val="24"/>
          <w:szCs w:val="24"/>
        </w:rPr>
        <w:t xml:space="preserve">(Ghi rõ tên, chức danh, ký tên và đóng </w:t>
      </w:r>
      <w:r>
        <w:rPr>
          <w:rFonts w:ascii="Times New Roman" w:eastAsia="Calibri" w:hAnsi="Times New Roman" w:cs="Times New Roman"/>
          <w:i/>
          <w:color w:val="000000"/>
          <w:sz w:val="24"/>
          <w:szCs w:val="24"/>
        </w:rPr>
        <w:t>dấu)</w:t>
      </w:r>
    </w:p>
    <w:p w14:paraId="1EC8ABDC" w14:textId="77777777" w:rsidR="00B546BA"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p w14:paraId="1375DC75" w14:textId="77777777" w:rsidR="00B546BA"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p w14:paraId="2B973D90" w14:textId="77777777" w:rsidR="00B546BA"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p w14:paraId="6421749C" w14:textId="77777777" w:rsidR="00B546BA"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tbl>
      <w:tblPr>
        <w:tblStyle w:val="TableGrid"/>
        <w:tblW w:w="105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100"/>
        <w:gridCol w:w="3420"/>
      </w:tblGrid>
      <w:tr w:rsidR="00B546BA" w:rsidRPr="000B139A" w14:paraId="14AC523F" w14:textId="77777777" w:rsidTr="00303130">
        <w:trPr>
          <w:trHeight w:val="2159"/>
          <w:jc w:val="center"/>
        </w:trPr>
        <w:tc>
          <w:tcPr>
            <w:tcW w:w="7100" w:type="dxa"/>
          </w:tcPr>
          <w:p w14:paraId="72836075" w14:textId="77777777" w:rsidR="00B546BA" w:rsidRPr="00522712" w:rsidRDefault="00B546BA" w:rsidP="00303130">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522712">
              <w:rPr>
                <w:rFonts w:ascii="Times New Roman" w:eastAsia="Calibri" w:hAnsi="Times New Roman" w:cs="Times New Roman"/>
                <w:b/>
                <w:bCs/>
                <w:iCs/>
                <w:color w:val="000000"/>
                <w:sz w:val="24"/>
                <w:szCs w:val="24"/>
              </w:rPr>
              <w:t>Phần đánh giá của bệnh viện:</w:t>
            </w:r>
          </w:p>
          <w:p w14:paraId="351855E6" w14:textId="77777777" w:rsidR="00B546BA" w:rsidRPr="00522712" w:rsidRDefault="00B546BA" w:rsidP="00303130">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522712">
              <w:rPr>
                <w:rFonts w:ascii="Times New Roman" w:eastAsia="Calibri" w:hAnsi="Times New Roman" w:cs="Times New Roman"/>
                <w:b/>
                <w:bCs/>
                <w:iCs/>
                <w:color w:val="000000"/>
                <w:sz w:val="24"/>
                <w:szCs w:val="24"/>
              </w:rPr>
              <w:t xml:space="preserve">Kết luận: </w:t>
            </w:r>
          </w:p>
          <w:p w14:paraId="01A439E4" w14:textId="77777777" w:rsidR="00B546BA" w:rsidRDefault="00B546BA" w:rsidP="00303130">
            <w:pPr>
              <w:widowControl w:val="0"/>
              <w:pBdr>
                <w:between w:val="dotted" w:sz="24" w:space="1" w:color="auto"/>
              </w:pBdr>
              <w:autoSpaceDE w:val="0"/>
              <w:autoSpaceDN w:val="0"/>
              <w:spacing w:after="0" w:line="240" w:lineRule="auto"/>
              <w:outlineLvl w:val="3"/>
              <w:rPr>
                <w:rFonts w:ascii="Times New Roman" w:eastAsia="Calibri" w:hAnsi="Times New Roman" w:cs="Times New Roman"/>
                <w:iCs/>
                <w:color w:val="000000"/>
                <w:sz w:val="24"/>
                <w:szCs w:val="24"/>
              </w:rPr>
            </w:pPr>
          </w:p>
          <w:p w14:paraId="144D916F" w14:textId="77777777" w:rsidR="00B546BA" w:rsidRDefault="00B546BA" w:rsidP="00303130">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7ED10C3D" w14:textId="77777777" w:rsidR="00B546BA" w:rsidRDefault="00B546BA" w:rsidP="00303130">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34CF7F5A" w14:textId="77777777" w:rsidR="00B546BA" w:rsidRDefault="00B546BA" w:rsidP="00303130">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1755733E" w14:textId="77777777" w:rsidR="00B546BA" w:rsidRPr="000B139A" w:rsidRDefault="00B546BA" w:rsidP="00303130">
            <w:pPr>
              <w:widowControl w:val="0"/>
              <w:autoSpaceDE w:val="0"/>
              <w:autoSpaceDN w:val="0"/>
              <w:spacing w:after="0" w:line="240" w:lineRule="auto"/>
              <w:jc w:val="center"/>
              <w:outlineLvl w:val="3"/>
              <w:rPr>
                <w:rFonts w:ascii="Times New Roman" w:eastAsia="Calibri" w:hAnsi="Times New Roman" w:cs="Times New Roman"/>
                <w:iCs/>
                <w:color w:val="000000"/>
                <w:sz w:val="24"/>
                <w:szCs w:val="24"/>
              </w:rPr>
            </w:pPr>
          </w:p>
        </w:tc>
        <w:tc>
          <w:tcPr>
            <w:tcW w:w="3420" w:type="dxa"/>
          </w:tcPr>
          <w:p w14:paraId="4432D94E" w14:textId="77777777" w:rsidR="00B546BA" w:rsidRPr="0069545F" w:rsidRDefault="00B546BA" w:rsidP="00303130">
            <w:pPr>
              <w:widowControl w:val="0"/>
              <w:autoSpaceDE w:val="0"/>
              <w:autoSpaceDN w:val="0"/>
              <w:spacing w:before="120" w:after="120" w:line="240" w:lineRule="auto"/>
              <w:jc w:val="center"/>
              <w:outlineLvl w:val="3"/>
              <w:rPr>
                <w:rFonts w:ascii="Times New Roman" w:eastAsia="Calibri" w:hAnsi="Times New Roman" w:cs="Times New Roman"/>
                <w:b/>
                <w:bCs/>
                <w:iCs/>
                <w:color w:val="000000"/>
                <w:sz w:val="24"/>
                <w:szCs w:val="24"/>
              </w:rPr>
            </w:pPr>
            <w:r w:rsidRPr="0069545F">
              <w:rPr>
                <w:rFonts w:ascii="Times New Roman" w:eastAsia="Calibri" w:hAnsi="Times New Roman" w:cs="Times New Roman"/>
                <w:b/>
                <w:bCs/>
                <w:iCs/>
                <w:color w:val="000000"/>
                <w:sz w:val="24"/>
                <w:szCs w:val="24"/>
              </w:rPr>
              <w:t>Người đánh giá</w:t>
            </w:r>
          </w:p>
          <w:p w14:paraId="6DC75F9F" w14:textId="77777777" w:rsidR="00B546BA" w:rsidRPr="000B139A" w:rsidRDefault="00B546BA" w:rsidP="00303130">
            <w:pPr>
              <w:widowControl w:val="0"/>
              <w:autoSpaceDE w:val="0"/>
              <w:autoSpaceDN w:val="0"/>
              <w:spacing w:after="0" w:line="240" w:lineRule="auto"/>
              <w:jc w:val="center"/>
              <w:outlineLvl w:val="3"/>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(Ký và ghi rõ họ tên)</w:t>
            </w:r>
          </w:p>
        </w:tc>
      </w:tr>
    </w:tbl>
    <w:p w14:paraId="31DBFB8D" w14:textId="77777777" w:rsidR="00B546BA" w:rsidRDefault="00B546BA" w:rsidP="00B546BA">
      <w:pPr>
        <w:widowControl w:val="0"/>
        <w:autoSpaceDE w:val="0"/>
        <w:autoSpaceDN w:val="0"/>
        <w:spacing w:before="88"/>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br w:type="page"/>
      </w:r>
    </w:p>
    <w:p w14:paraId="5F4E20B2" w14:textId="351E99FC" w:rsidR="00B546BA" w:rsidRPr="00D36506" w:rsidRDefault="00B546BA" w:rsidP="00B546BA">
      <w:pPr>
        <w:widowControl w:val="0"/>
        <w:autoSpaceDE w:val="0"/>
        <w:autoSpaceDN w:val="0"/>
        <w:spacing w:after="0" w:line="240" w:lineRule="auto"/>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lastRenderedPageBreak/>
        <w:t>Mẫu</w:t>
      </w:r>
      <w:r>
        <w:rPr>
          <w:rFonts w:ascii="Times New Roman" w:eastAsia="Times New Roman" w:hAnsi="Times New Roman" w:cs="Times New Roman"/>
          <w:b/>
          <w:bCs/>
          <w:sz w:val="26"/>
          <w:szCs w:val="26"/>
        </w:rPr>
        <w:t xml:space="preserve"> 2: BẢNG TỰ ĐÁNH GIÁ HỒ SƠ </w:t>
      </w:r>
      <w:r w:rsidR="001F7B32">
        <w:rPr>
          <w:rFonts w:ascii="Times New Roman" w:eastAsia="Times New Roman" w:hAnsi="Times New Roman" w:cs="Times New Roman"/>
          <w:b/>
          <w:bCs/>
          <w:sz w:val="26"/>
          <w:szCs w:val="26"/>
          <w:lang w:val="en-US"/>
        </w:rPr>
        <w:t>VẮC XIN</w:t>
      </w:r>
    </w:p>
    <w:p w14:paraId="534929A6" w14:textId="77777777" w:rsidR="00B546BA" w:rsidRDefault="00B546BA" w:rsidP="00B546BA">
      <w:pPr>
        <w:widowControl w:val="0"/>
        <w:autoSpaceDE w:val="0"/>
        <w:autoSpaceDN w:val="0"/>
        <w:spacing w:before="60" w:after="60" w:line="240" w:lineRule="auto"/>
        <w:ind w:firstLine="720"/>
        <w:outlineLvl w:val="3"/>
        <w:rPr>
          <w:rFonts w:ascii="Times New Roman" w:eastAsia="Times New Roman" w:hAnsi="Times New Roman" w:cs="Times New Roman"/>
          <w:b/>
          <w:bCs/>
          <w:sz w:val="24"/>
          <w:szCs w:val="24"/>
        </w:rPr>
      </w:pPr>
      <w:r w:rsidRPr="00A32BE1">
        <w:rPr>
          <w:rFonts w:ascii="Times New Roman" w:eastAsia="Times New Roman" w:hAnsi="Times New Roman" w:cs="Times New Roman"/>
          <w:b/>
          <w:bCs/>
          <w:sz w:val="24"/>
          <w:szCs w:val="24"/>
        </w:rPr>
        <w:t>Tên công ty:</w:t>
      </w:r>
    </w:p>
    <w:p w14:paraId="38CFAF1B" w14:textId="3691A361" w:rsidR="00B546BA" w:rsidRDefault="00B546BA" w:rsidP="00B546BA">
      <w:pPr>
        <w:widowControl w:val="0"/>
        <w:autoSpaceDE w:val="0"/>
        <w:autoSpaceDN w:val="0"/>
        <w:spacing w:before="60" w:after="60" w:line="240" w:lineRule="auto"/>
        <w:ind w:firstLine="72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Tên</w:t>
      </w:r>
      <w:r w:rsidR="001F7B32">
        <w:rPr>
          <w:rFonts w:ascii="Times New Roman" w:eastAsia="Times New Roman" w:hAnsi="Times New Roman" w:cs="Times New Roman"/>
          <w:b/>
          <w:bCs/>
          <w:sz w:val="24"/>
          <w:szCs w:val="24"/>
          <w:lang w:val="en-US"/>
        </w:rPr>
        <w:t xml:space="preserve"> Vắc xin</w:t>
      </w:r>
      <w:r>
        <w:rPr>
          <w:rFonts w:ascii="Times New Roman" w:eastAsia="Times New Roman" w:hAnsi="Times New Roman" w:cs="Times New Roman"/>
          <w:b/>
          <w:bCs/>
          <w:sz w:val="24"/>
          <w:szCs w:val="24"/>
        </w:rPr>
        <w:t>:</w:t>
      </w:r>
    </w:p>
    <w:p w14:paraId="127D6492" w14:textId="1D664732" w:rsidR="00B546BA" w:rsidRPr="00A32BE1" w:rsidRDefault="00B546BA" w:rsidP="00B546BA">
      <w:pPr>
        <w:widowControl w:val="0"/>
        <w:autoSpaceDE w:val="0"/>
        <w:autoSpaceDN w:val="0"/>
        <w:spacing w:before="60" w:after="60" w:line="240" w:lineRule="auto"/>
        <w:ind w:firstLine="72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Mã </w:t>
      </w:r>
      <w:r w:rsidR="001F7B32">
        <w:rPr>
          <w:rFonts w:ascii="Times New Roman" w:eastAsia="Times New Roman" w:hAnsi="Times New Roman" w:cs="Times New Roman"/>
          <w:b/>
          <w:bCs/>
          <w:sz w:val="24"/>
          <w:szCs w:val="24"/>
          <w:lang w:val="en-US"/>
        </w:rPr>
        <w:t>Vắc xin</w:t>
      </w:r>
      <w:r>
        <w:rPr>
          <w:rFonts w:ascii="Times New Roman" w:eastAsia="Times New Roman" w:hAnsi="Times New Roman" w:cs="Times New Roman"/>
          <w:b/>
          <w:bCs/>
          <w:sz w:val="24"/>
          <w:szCs w:val="24"/>
        </w:rPr>
        <w:t>:</w:t>
      </w:r>
    </w:p>
    <w:tbl>
      <w:tblPr>
        <w:tblStyle w:val="TableGrid"/>
        <w:tblW w:w="10694" w:type="dxa"/>
        <w:tblInd w:w="-431" w:type="dxa"/>
        <w:tblLook w:val="04A0" w:firstRow="1" w:lastRow="0" w:firstColumn="1" w:lastColumn="0" w:noHBand="0" w:noVBand="1"/>
      </w:tblPr>
      <w:tblGrid>
        <w:gridCol w:w="670"/>
        <w:gridCol w:w="6600"/>
        <w:gridCol w:w="1258"/>
        <w:gridCol w:w="1258"/>
        <w:gridCol w:w="900"/>
        <w:gridCol w:w="8"/>
      </w:tblGrid>
      <w:tr w:rsidR="00B546BA" w:rsidRPr="00C17210" w14:paraId="1116FF5B" w14:textId="77777777" w:rsidTr="00B136CC">
        <w:trPr>
          <w:gridAfter w:val="1"/>
          <w:wAfter w:w="8" w:type="dxa"/>
        </w:trPr>
        <w:tc>
          <w:tcPr>
            <w:tcW w:w="670" w:type="dxa"/>
            <w:vAlign w:val="center"/>
          </w:tcPr>
          <w:p w14:paraId="6F87ECA2"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
                <w:bCs/>
                <w:sz w:val="24"/>
                <w:szCs w:val="24"/>
                <w:lang w:val="en-US"/>
              </w:rPr>
              <w:t>STT</w:t>
            </w:r>
          </w:p>
        </w:tc>
        <w:tc>
          <w:tcPr>
            <w:tcW w:w="6600" w:type="dxa"/>
            <w:vAlign w:val="center"/>
          </w:tcPr>
          <w:p w14:paraId="4C8DFA83"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
                <w:bCs/>
                <w:sz w:val="24"/>
                <w:szCs w:val="24"/>
                <w:lang w:val="en-US"/>
              </w:rPr>
              <w:t>Tên tài liệu</w:t>
            </w:r>
          </w:p>
        </w:tc>
        <w:tc>
          <w:tcPr>
            <w:tcW w:w="1258" w:type="dxa"/>
          </w:tcPr>
          <w:p w14:paraId="7DD05093"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rPr>
            </w:pPr>
            <w:r w:rsidRPr="00C17210">
              <w:rPr>
                <w:rFonts w:ascii="Times New Roman" w:eastAsia="Times New Roman" w:hAnsi="Times New Roman" w:cs="Times New Roman"/>
                <w:b/>
                <w:bCs/>
                <w:sz w:val="24"/>
                <w:szCs w:val="24"/>
                <w:lang w:val="en-US"/>
              </w:rPr>
              <w:t>Công</w:t>
            </w:r>
            <w:r w:rsidRPr="00C17210">
              <w:rPr>
                <w:rFonts w:ascii="Times New Roman" w:eastAsia="Times New Roman" w:hAnsi="Times New Roman" w:cs="Times New Roman"/>
                <w:b/>
                <w:bCs/>
                <w:sz w:val="24"/>
                <w:szCs w:val="24"/>
              </w:rPr>
              <w:t xml:space="preserve"> ty tự </w:t>
            </w:r>
          </w:p>
          <w:p w14:paraId="3BB00134"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rPr>
            </w:pPr>
            <w:r w:rsidRPr="00C17210">
              <w:rPr>
                <w:rFonts w:ascii="Times New Roman" w:eastAsia="Times New Roman" w:hAnsi="Times New Roman" w:cs="Times New Roman"/>
                <w:b/>
                <w:bCs/>
                <w:sz w:val="24"/>
                <w:szCs w:val="24"/>
              </w:rPr>
              <w:t>đ</w:t>
            </w:r>
            <w:r w:rsidRPr="00C17210">
              <w:rPr>
                <w:rFonts w:ascii="Times New Roman" w:eastAsia="Times New Roman" w:hAnsi="Times New Roman" w:cs="Times New Roman"/>
                <w:b/>
                <w:bCs/>
                <w:sz w:val="24"/>
                <w:szCs w:val="24"/>
                <w:lang w:val="en-US"/>
              </w:rPr>
              <w:t>ánh</w:t>
            </w:r>
            <w:r w:rsidRPr="00C17210">
              <w:rPr>
                <w:rFonts w:ascii="Times New Roman" w:eastAsia="Times New Roman" w:hAnsi="Times New Roman" w:cs="Times New Roman"/>
                <w:b/>
                <w:bCs/>
                <w:sz w:val="24"/>
                <w:szCs w:val="24"/>
              </w:rPr>
              <w:t xml:space="preserve"> giá</w:t>
            </w:r>
          </w:p>
          <w:p w14:paraId="6A2AEDA6"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rPr>
            </w:pPr>
            <w:r w:rsidRPr="00C17210">
              <w:rPr>
                <w:rFonts w:ascii="Times New Roman" w:eastAsia="Times New Roman" w:hAnsi="Times New Roman" w:cs="Times New Roman"/>
                <w:b/>
                <w:bCs/>
                <w:sz w:val="24"/>
                <w:szCs w:val="24"/>
              </w:rPr>
              <w:t xml:space="preserve">(Đạt/ </w:t>
            </w:r>
          </w:p>
          <w:p w14:paraId="0BEBD745"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
                <w:bCs/>
                <w:sz w:val="24"/>
                <w:szCs w:val="24"/>
              </w:rPr>
              <w:t>Không đạt)</w:t>
            </w:r>
          </w:p>
        </w:tc>
        <w:tc>
          <w:tcPr>
            <w:tcW w:w="1258" w:type="dxa"/>
          </w:tcPr>
          <w:p w14:paraId="71AE1CFF"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rPr>
            </w:pPr>
            <w:r w:rsidRPr="00C17210">
              <w:rPr>
                <w:rFonts w:ascii="Times New Roman" w:eastAsia="Times New Roman" w:hAnsi="Times New Roman" w:cs="Times New Roman"/>
                <w:b/>
                <w:bCs/>
                <w:sz w:val="24"/>
                <w:szCs w:val="24"/>
                <w:lang w:val="en-US"/>
              </w:rPr>
              <w:t>Bệnh</w:t>
            </w:r>
            <w:r w:rsidRPr="00C17210">
              <w:rPr>
                <w:rFonts w:ascii="Times New Roman" w:eastAsia="Times New Roman" w:hAnsi="Times New Roman" w:cs="Times New Roman"/>
                <w:b/>
                <w:bCs/>
                <w:sz w:val="24"/>
                <w:szCs w:val="24"/>
              </w:rPr>
              <w:t xml:space="preserve"> viện đ</w:t>
            </w:r>
            <w:r w:rsidRPr="00C17210">
              <w:rPr>
                <w:rFonts w:ascii="Times New Roman" w:eastAsia="Times New Roman" w:hAnsi="Times New Roman" w:cs="Times New Roman"/>
                <w:b/>
                <w:bCs/>
                <w:sz w:val="24"/>
                <w:szCs w:val="24"/>
                <w:lang w:val="en-US"/>
              </w:rPr>
              <w:t>ánh</w:t>
            </w:r>
            <w:r w:rsidRPr="00C17210">
              <w:rPr>
                <w:rFonts w:ascii="Times New Roman" w:eastAsia="Times New Roman" w:hAnsi="Times New Roman" w:cs="Times New Roman"/>
                <w:b/>
                <w:bCs/>
                <w:sz w:val="24"/>
                <w:szCs w:val="24"/>
              </w:rPr>
              <w:t xml:space="preserve"> giá</w:t>
            </w:r>
          </w:p>
          <w:p w14:paraId="3F9B65E9"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rPr>
            </w:pPr>
            <w:r w:rsidRPr="00C17210">
              <w:rPr>
                <w:rFonts w:ascii="Times New Roman" w:eastAsia="Times New Roman" w:hAnsi="Times New Roman" w:cs="Times New Roman"/>
                <w:b/>
                <w:bCs/>
                <w:sz w:val="24"/>
                <w:szCs w:val="24"/>
              </w:rPr>
              <w:t xml:space="preserve">(Đạt/ </w:t>
            </w:r>
          </w:p>
          <w:p w14:paraId="47A17E7A"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lang w:val="en-US"/>
              </w:rPr>
            </w:pPr>
            <w:r w:rsidRPr="00C17210">
              <w:rPr>
                <w:rFonts w:ascii="Times New Roman" w:eastAsia="Times New Roman" w:hAnsi="Times New Roman" w:cs="Times New Roman"/>
                <w:b/>
                <w:bCs/>
                <w:sz w:val="24"/>
                <w:szCs w:val="24"/>
              </w:rPr>
              <w:t>Không đạt)</w:t>
            </w:r>
          </w:p>
        </w:tc>
        <w:tc>
          <w:tcPr>
            <w:tcW w:w="900" w:type="dxa"/>
            <w:vAlign w:val="center"/>
          </w:tcPr>
          <w:p w14:paraId="197DD834"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rPr>
            </w:pPr>
            <w:r w:rsidRPr="00C17210">
              <w:rPr>
                <w:rFonts w:ascii="Times New Roman" w:eastAsia="Times New Roman" w:hAnsi="Times New Roman" w:cs="Times New Roman"/>
                <w:b/>
                <w:bCs/>
                <w:sz w:val="24"/>
                <w:szCs w:val="24"/>
                <w:lang w:val="en-US"/>
              </w:rPr>
              <w:t>Ghi</w:t>
            </w:r>
            <w:r w:rsidRPr="00C17210">
              <w:rPr>
                <w:rFonts w:ascii="Times New Roman" w:eastAsia="Times New Roman" w:hAnsi="Times New Roman" w:cs="Times New Roman"/>
                <w:b/>
                <w:bCs/>
                <w:sz w:val="24"/>
                <w:szCs w:val="24"/>
              </w:rPr>
              <w:t xml:space="preserve"> chú </w:t>
            </w:r>
          </w:p>
          <w:p w14:paraId="0BDBFA1E"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
                <w:bCs/>
                <w:sz w:val="24"/>
                <w:szCs w:val="24"/>
              </w:rPr>
              <w:t>(Số t</w:t>
            </w:r>
            <w:r w:rsidRPr="00C17210">
              <w:rPr>
                <w:rFonts w:ascii="Times New Roman" w:eastAsia="Times New Roman" w:hAnsi="Times New Roman" w:cs="Times New Roman"/>
                <w:b/>
                <w:bCs/>
                <w:sz w:val="24"/>
                <w:szCs w:val="24"/>
                <w:lang w:val="en-US"/>
              </w:rPr>
              <w:t>rang</w:t>
            </w:r>
            <w:r w:rsidRPr="00C17210">
              <w:rPr>
                <w:rFonts w:ascii="Times New Roman" w:eastAsia="Times New Roman" w:hAnsi="Times New Roman" w:cs="Times New Roman"/>
                <w:b/>
                <w:bCs/>
                <w:sz w:val="24"/>
                <w:szCs w:val="24"/>
              </w:rPr>
              <w:t>)</w:t>
            </w:r>
          </w:p>
        </w:tc>
      </w:tr>
      <w:tr w:rsidR="00B546BA" w:rsidRPr="00C17210" w14:paraId="653253E3" w14:textId="77777777" w:rsidTr="00B136CC">
        <w:tc>
          <w:tcPr>
            <w:tcW w:w="670" w:type="dxa"/>
            <w:shd w:val="clear" w:color="auto" w:fill="D9E2F3" w:themeFill="accent1" w:themeFillTint="33"/>
            <w:vAlign w:val="center"/>
          </w:tcPr>
          <w:p w14:paraId="3A4F1136"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sz w:val="24"/>
                <w:szCs w:val="24"/>
                <w:lang w:val="en-US"/>
              </w:rPr>
            </w:pPr>
            <w:r w:rsidRPr="00C17210">
              <w:rPr>
                <w:rFonts w:ascii="Times New Roman" w:eastAsia="Times New Roman" w:hAnsi="Times New Roman" w:cs="Times New Roman"/>
                <w:b/>
                <w:sz w:val="24"/>
                <w:szCs w:val="24"/>
                <w:lang w:val="en-US"/>
              </w:rPr>
              <w:t>A</w:t>
            </w:r>
          </w:p>
        </w:tc>
        <w:tc>
          <w:tcPr>
            <w:tcW w:w="10024" w:type="dxa"/>
            <w:gridSpan w:val="5"/>
            <w:shd w:val="clear" w:color="auto" w:fill="D9E2F3" w:themeFill="accent1" w:themeFillTint="33"/>
            <w:vAlign w:val="center"/>
          </w:tcPr>
          <w:p w14:paraId="06542594"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r w:rsidRPr="00C17210">
              <w:rPr>
                <w:rStyle w:val="BodyTextChar"/>
                <w:rFonts w:eastAsiaTheme="minorHAnsi"/>
                <w:b/>
                <w:sz w:val="24"/>
                <w:lang w:val="en-US"/>
              </w:rPr>
              <w:t>HỒ SƠ SẢN PHẨM</w:t>
            </w:r>
          </w:p>
        </w:tc>
      </w:tr>
      <w:tr w:rsidR="00B546BA" w:rsidRPr="00C17210" w14:paraId="35638B35" w14:textId="77777777" w:rsidTr="00B136CC">
        <w:trPr>
          <w:gridAfter w:val="1"/>
          <w:wAfter w:w="8" w:type="dxa"/>
          <w:trHeight w:val="425"/>
        </w:trPr>
        <w:tc>
          <w:tcPr>
            <w:tcW w:w="670" w:type="dxa"/>
            <w:vAlign w:val="center"/>
          </w:tcPr>
          <w:p w14:paraId="56C92359"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Cs/>
                <w:sz w:val="24"/>
                <w:szCs w:val="24"/>
                <w:lang w:val="en-US"/>
              </w:rPr>
              <w:t>1</w:t>
            </w:r>
          </w:p>
        </w:tc>
        <w:tc>
          <w:tcPr>
            <w:tcW w:w="6600" w:type="dxa"/>
            <w:vAlign w:val="center"/>
          </w:tcPr>
          <w:p w14:paraId="1A122B46" w14:textId="173CA252" w:rsidR="00B546BA" w:rsidRPr="00C17210" w:rsidRDefault="00B136CC" w:rsidP="00303130">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4"/>
                <w:lang w:val="en-US"/>
              </w:rPr>
            </w:pPr>
            <w:r w:rsidRPr="00B136CC">
              <w:rPr>
                <w:rStyle w:val="BodyTextChar"/>
                <w:rFonts w:eastAsiaTheme="minorHAnsi"/>
                <w:sz w:val="24"/>
                <w:lang w:val="en-US"/>
              </w:rPr>
              <w:t xml:space="preserve">Giấy đăng ký lưu hành hoặc Giấy phép nhập khẩu </w:t>
            </w:r>
          </w:p>
        </w:tc>
        <w:tc>
          <w:tcPr>
            <w:tcW w:w="1258" w:type="dxa"/>
            <w:vAlign w:val="center"/>
          </w:tcPr>
          <w:p w14:paraId="4612E795"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1258" w:type="dxa"/>
          </w:tcPr>
          <w:p w14:paraId="5E4B2016"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900" w:type="dxa"/>
          </w:tcPr>
          <w:p w14:paraId="031AC77C"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r>
      <w:tr w:rsidR="00B546BA" w:rsidRPr="00C17210" w14:paraId="1354678F" w14:textId="77777777" w:rsidTr="00B136CC">
        <w:trPr>
          <w:gridAfter w:val="1"/>
          <w:wAfter w:w="8" w:type="dxa"/>
          <w:trHeight w:val="394"/>
        </w:trPr>
        <w:tc>
          <w:tcPr>
            <w:tcW w:w="670" w:type="dxa"/>
            <w:vAlign w:val="center"/>
          </w:tcPr>
          <w:p w14:paraId="46E03BB5"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Cs/>
                <w:sz w:val="24"/>
                <w:szCs w:val="24"/>
                <w:lang w:val="en-US"/>
              </w:rPr>
              <w:t>2</w:t>
            </w:r>
          </w:p>
        </w:tc>
        <w:tc>
          <w:tcPr>
            <w:tcW w:w="6600" w:type="dxa"/>
            <w:vAlign w:val="center"/>
          </w:tcPr>
          <w:p w14:paraId="696E4392" w14:textId="506CE402" w:rsidR="00B546BA" w:rsidRPr="00C17210" w:rsidRDefault="00B136CC" w:rsidP="00303130">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4"/>
                <w:lang w:val="en-US"/>
              </w:rPr>
            </w:pPr>
            <w:r w:rsidRPr="00B136CC">
              <w:rPr>
                <w:rStyle w:val="BodyTextChar"/>
                <w:rFonts w:eastAsiaTheme="minorHAnsi"/>
                <w:sz w:val="24"/>
                <w:lang w:val="en-US"/>
              </w:rPr>
              <w:t xml:space="preserve">Tài liệu chứng minh tiêu chuẩn thực hành tốt của cơ sở sản xuất </w:t>
            </w:r>
            <w:r w:rsidR="006600E3">
              <w:rPr>
                <w:rStyle w:val="BodyTextChar"/>
                <w:rFonts w:eastAsiaTheme="minorHAnsi"/>
                <w:sz w:val="24"/>
                <w:lang w:val="en-US"/>
              </w:rPr>
              <w:t>vắc xin</w:t>
            </w:r>
            <w:r w:rsidRPr="00B136CC">
              <w:rPr>
                <w:rStyle w:val="BodyTextChar"/>
                <w:rFonts w:eastAsiaTheme="minorHAnsi"/>
                <w:sz w:val="24"/>
                <w:lang w:val="en-US"/>
              </w:rPr>
              <w:t xml:space="preserve"> được Cục Quản lý dược công bố.</w:t>
            </w:r>
          </w:p>
        </w:tc>
        <w:tc>
          <w:tcPr>
            <w:tcW w:w="1258" w:type="dxa"/>
            <w:vAlign w:val="center"/>
          </w:tcPr>
          <w:p w14:paraId="46231BB2"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1258" w:type="dxa"/>
          </w:tcPr>
          <w:p w14:paraId="4BEA4578"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900" w:type="dxa"/>
          </w:tcPr>
          <w:p w14:paraId="7577E335"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r>
      <w:tr w:rsidR="00B136CC" w:rsidRPr="00C17210" w14:paraId="3F630591" w14:textId="77777777" w:rsidTr="00B136CC">
        <w:trPr>
          <w:gridAfter w:val="1"/>
          <w:wAfter w:w="8" w:type="dxa"/>
          <w:trHeight w:val="394"/>
        </w:trPr>
        <w:tc>
          <w:tcPr>
            <w:tcW w:w="670" w:type="dxa"/>
            <w:vAlign w:val="center"/>
          </w:tcPr>
          <w:p w14:paraId="0544DB8D" w14:textId="029CAC2B" w:rsidR="00B136CC" w:rsidRPr="00C17210" w:rsidRDefault="00B136CC"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3</w:t>
            </w:r>
          </w:p>
        </w:tc>
        <w:tc>
          <w:tcPr>
            <w:tcW w:w="6600" w:type="dxa"/>
            <w:vAlign w:val="center"/>
          </w:tcPr>
          <w:p w14:paraId="3DA761FA" w14:textId="2DF10E82" w:rsidR="00B136CC" w:rsidRDefault="00B136CC" w:rsidP="00303130">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4"/>
                <w:lang w:val="en-US"/>
              </w:rPr>
            </w:pPr>
            <w:r w:rsidRPr="00B136CC">
              <w:rPr>
                <w:rStyle w:val="BodyTextChar"/>
                <w:rFonts w:eastAsiaTheme="minorHAnsi"/>
                <w:sz w:val="24"/>
                <w:lang w:val="en-US"/>
              </w:rPr>
              <w:t>Mẫu nhãn vắc xin</w:t>
            </w:r>
          </w:p>
        </w:tc>
        <w:tc>
          <w:tcPr>
            <w:tcW w:w="1258" w:type="dxa"/>
            <w:vAlign w:val="center"/>
          </w:tcPr>
          <w:p w14:paraId="59668D0B" w14:textId="77777777" w:rsidR="00B136CC" w:rsidRPr="00C17210" w:rsidRDefault="00B136CC"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1258" w:type="dxa"/>
          </w:tcPr>
          <w:p w14:paraId="4E3DD528" w14:textId="77777777" w:rsidR="00B136CC" w:rsidRPr="00C17210" w:rsidRDefault="00B136CC"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900" w:type="dxa"/>
          </w:tcPr>
          <w:p w14:paraId="35274A88" w14:textId="77777777" w:rsidR="00B136CC" w:rsidRPr="00C17210" w:rsidRDefault="00B136CC"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r>
      <w:tr w:rsidR="00B546BA" w:rsidRPr="00C17210" w14:paraId="28268CBA" w14:textId="77777777" w:rsidTr="00B136CC">
        <w:trPr>
          <w:gridAfter w:val="1"/>
          <w:wAfter w:w="8" w:type="dxa"/>
          <w:trHeight w:val="530"/>
        </w:trPr>
        <w:tc>
          <w:tcPr>
            <w:tcW w:w="670" w:type="dxa"/>
            <w:vAlign w:val="center"/>
          </w:tcPr>
          <w:p w14:paraId="2815A3CE" w14:textId="553A057A" w:rsidR="00B546BA" w:rsidRPr="00C17210" w:rsidRDefault="00B136CC"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4</w:t>
            </w:r>
          </w:p>
        </w:tc>
        <w:tc>
          <w:tcPr>
            <w:tcW w:w="6600" w:type="dxa"/>
            <w:vAlign w:val="center"/>
          </w:tcPr>
          <w:p w14:paraId="6139DAEB" w14:textId="4C80C1EE" w:rsidR="00B546BA" w:rsidRPr="00C17210" w:rsidRDefault="00B136CC" w:rsidP="00303130">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4"/>
                <w:lang w:val="en-US"/>
              </w:rPr>
            </w:pPr>
            <w:r w:rsidRPr="00B136CC">
              <w:rPr>
                <w:rStyle w:val="BodyTextChar"/>
                <w:rFonts w:eastAsiaTheme="minorHAnsi"/>
                <w:sz w:val="24"/>
                <w:lang w:val="en-US"/>
              </w:rPr>
              <w:t>Tờ hướng dẫn sử dụng vắc xin bằng tiếng Việt bao gồm: (1) Tờ hướng dẫn đăng ký với Cục Quản lý Dược và (2) Tờ hướng dẫn đính kèm trong sản phẩm thực tế</w:t>
            </w:r>
          </w:p>
        </w:tc>
        <w:tc>
          <w:tcPr>
            <w:tcW w:w="1258" w:type="dxa"/>
            <w:vAlign w:val="center"/>
          </w:tcPr>
          <w:p w14:paraId="03905559"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1258" w:type="dxa"/>
          </w:tcPr>
          <w:p w14:paraId="5326E0FE"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900" w:type="dxa"/>
          </w:tcPr>
          <w:p w14:paraId="159249D1"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r>
      <w:tr w:rsidR="00B546BA" w:rsidRPr="00C17210" w14:paraId="08311DE7" w14:textId="77777777" w:rsidTr="00B136CC">
        <w:tc>
          <w:tcPr>
            <w:tcW w:w="670" w:type="dxa"/>
            <w:shd w:val="clear" w:color="auto" w:fill="D9E2F3" w:themeFill="accent1" w:themeFillTint="33"/>
            <w:vAlign w:val="center"/>
          </w:tcPr>
          <w:p w14:paraId="69F17F14"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lang w:val="en-US"/>
              </w:rPr>
            </w:pPr>
            <w:r w:rsidRPr="00C17210">
              <w:rPr>
                <w:rFonts w:ascii="Times New Roman" w:eastAsia="Times New Roman" w:hAnsi="Times New Roman" w:cs="Times New Roman"/>
                <w:b/>
                <w:bCs/>
                <w:sz w:val="24"/>
                <w:szCs w:val="24"/>
                <w:lang w:val="en-US"/>
              </w:rPr>
              <w:t>B</w:t>
            </w:r>
          </w:p>
        </w:tc>
        <w:tc>
          <w:tcPr>
            <w:tcW w:w="10024" w:type="dxa"/>
            <w:gridSpan w:val="5"/>
            <w:shd w:val="clear" w:color="auto" w:fill="D9E2F3" w:themeFill="accent1" w:themeFillTint="33"/>
            <w:vAlign w:val="center"/>
          </w:tcPr>
          <w:p w14:paraId="70A5155A" w14:textId="72D0EC60" w:rsidR="00B546BA" w:rsidRPr="00C17210" w:rsidRDefault="00B546BA" w:rsidP="00303130">
            <w:pPr>
              <w:pStyle w:val="ListParagraph"/>
              <w:widowControl w:val="0"/>
              <w:autoSpaceDE w:val="0"/>
              <w:autoSpaceDN w:val="0"/>
              <w:spacing w:before="40" w:after="40" w:line="240" w:lineRule="auto"/>
              <w:ind w:left="0"/>
              <w:contextualSpacing w:val="0"/>
              <w:outlineLvl w:val="3"/>
              <w:rPr>
                <w:rStyle w:val="BodyTextChar"/>
                <w:rFonts w:eastAsiaTheme="minorHAnsi"/>
                <w:b/>
                <w:sz w:val="24"/>
                <w:lang w:val="en-US"/>
              </w:rPr>
            </w:pPr>
            <w:r w:rsidRPr="00C17210">
              <w:rPr>
                <w:rStyle w:val="BodyTextChar"/>
                <w:rFonts w:eastAsiaTheme="minorHAnsi"/>
                <w:b/>
                <w:sz w:val="24"/>
                <w:lang w:val="en-US"/>
              </w:rPr>
              <w:t>GIÁ V</w:t>
            </w:r>
            <w:r w:rsidR="00B136CC">
              <w:rPr>
                <w:rStyle w:val="BodyTextChar"/>
                <w:rFonts w:eastAsiaTheme="minorHAnsi"/>
                <w:b/>
                <w:sz w:val="24"/>
                <w:lang w:val="en-US"/>
              </w:rPr>
              <w:t>ẮC XIN</w:t>
            </w:r>
          </w:p>
        </w:tc>
      </w:tr>
      <w:tr w:rsidR="00B546BA" w:rsidRPr="00C17210" w14:paraId="79CE169C" w14:textId="77777777" w:rsidTr="00B136CC">
        <w:trPr>
          <w:gridAfter w:val="1"/>
          <w:wAfter w:w="8" w:type="dxa"/>
        </w:trPr>
        <w:tc>
          <w:tcPr>
            <w:tcW w:w="670" w:type="dxa"/>
            <w:vAlign w:val="center"/>
          </w:tcPr>
          <w:p w14:paraId="5F54D24D"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Cs/>
                <w:sz w:val="24"/>
                <w:szCs w:val="24"/>
                <w:lang w:val="en-US"/>
              </w:rPr>
              <w:t>4</w:t>
            </w:r>
          </w:p>
        </w:tc>
        <w:tc>
          <w:tcPr>
            <w:tcW w:w="6600" w:type="dxa"/>
            <w:vAlign w:val="center"/>
          </w:tcPr>
          <w:p w14:paraId="5414B454"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
                <w:bCs/>
                <w:sz w:val="24"/>
                <w:szCs w:val="24"/>
                <w:lang w:val="en-US"/>
              </w:rPr>
              <w:t>Biểu mẫu chào giá</w:t>
            </w:r>
            <w:r w:rsidRPr="00C17210">
              <w:rPr>
                <w:rFonts w:ascii="Times New Roman" w:eastAsia="Times New Roman" w:hAnsi="Times New Roman" w:cs="Times New Roman"/>
                <w:bCs/>
                <w:sz w:val="24"/>
                <w:szCs w:val="24"/>
                <w:lang w:val="en-US"/>
              </w:rPr>
              <w:t xml:space="preserve"> (</w:t>
            </w:r>
            <w:r w:rsidRPr="00C17210">
              <w:rPr>
                <w:rFonts w:ascii="Times New Roman" w:eastAsia="Times New Roman" w:hAnsi="Times New Roman" w:cs="Times New Roman"/>
                <w:bCs/>
                <w:i/>
                <w:sz w:val="24"/>
                <w:szCs w:val="24"/>
                <w:lang w:val="en-US"/>
              </w:rPr>
              <w:t>điền đầy đủ thông tin theo Mẫu</w:t>
            </w:r>
            <w:r w:rsidRPr="00C17210">
              <w:rPr>
                <w:rFonts w:ascii="Times New Roman" w:eastAsia="Times New Roman" w:hAnsi="Times New Roman" w:cs="Times New Roman"/>
                <w:bCs/>
                <w:sz w:val="24"/>
                <w:szCs w:val="24"/>
                <w:lang w:val="en-US"/>
              </w:rPr>
              <w:t xml:space="preserve"> </w:t>
            </w:r>
            <w:r w:rsidRPr="00C17210">
              <w:rPr>
                <w:rFonts w:ascii="Times New Roman" w:eastAsia="Times New Roman" w:hAnsi="Times New Roman" w:cs="Times New Roman"/>
                <w:bCs/>
                <w:i/>
                <w:sz w:val="24"/>
                <w:szCs w:val="24"/>
                <w:lang w:val="en-US"/>
              </w:rPr>
              <w:t>3</w:t>
            </w:r>
            <w:r w:rsidRPr="00C17210">
              <w:rPr>
                <w:rFonts w:ascii="Times New Roman" w:eastAsia="Times New Roman" w:hAnsi="Times New Roman" w:cs="Times New Roman"/>
                <w:bCs/>
                <w:sz w:val="24"/>
                <w:szCs w:val="24"/>
                <w:lang w:val="en-US"/>
              </w:rPr>
              <w:t>)</w:t>
            </w:r>
          </w:p>
        </w:tc>
        <w:tc>
          <w:tcPr>
            <w:tcW w:w="1258" w:type="dxa"/>
            <w:vAlign w:val="center"/>
          </w:tcPr>
          <w:p w14:paraId="3956EAFC"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1258" w:type="dxa"/>
          </w:tcPr>
          <w:p w14:paraId="568191AC"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900" w:type="dxa"/>
          </w:tcPr>
          <w:p w14:paraId="43BE624E"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r>
      <w:tr w:rsidR="00B546BA" w:rsidRPr="00C17210" w14:paraId="39FB6C41" w14:textId="77777777" w:rsidTr="00B136CC">
        <w:trPr>
          <w:gridAfter w:val="1"/>
          <w:wAfter w:w="8" w:type="dxa"/>
        </w:trPr>
        <w:tc>
          <w:tcPr>
            <w:tcW w:w="670" w:type="dxa"/>
            <w:vAlign w:val="center"/>
          </w:tcPr>
          <w:p w14:paraId="72465B6D"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r w:rsidRPr="00C17210">
              <w:rPr>
                <w:rFonts w:ascii="Times New Roman" w:eastAsia="Times New Roman" w:hAnsi="Times New Roman" w:cs="Times New Roman"/>
                <w:bCs/>
                <w:sz w:val="24"/>
                <w:szCs w:val="24"/>
                <w:lang w:val="en-US"/>
              </w:rPr>
              <w:t>5</w:t>
            </w:r>
          </w:p>
        </w:tc>
        <w:tc>
          <w:tcPr>
            <w:tcW w:w="6600" w:type="dxa"/>
            <w:vAlign w:val="center"/>
          </w:tcPr>
          <w:p w14:paraId="102E4F13" w14:textId="46AA4C28"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
                <w:bCs/>
                <w:sz w:val="24"/>
                <w:szCs w:val="24"/>
              </w:rPr>
            </w:pPr>
            <w:r w:rsidRPr="00C17210">
              <w:rPr>
                <w:rFonts w:ascii="Times New Roman" w:eastAsia="Times New Roman" w:hAnsi="Times New Roman" w:cs="Times New Roman"/>
                <w:b/>
                <w:bCs/>
                <w:sz w:val="24"/>
                <w:szCs w:val="24"/>
                <w:lang w:val="en-US"/>
              </w:rPr>
              <w:t>Giá chào</w:t>
            </w:r>
            <w:r w:rsidRPr="00C17210">
              <w:rPr>
                <w:rFonts w:ascii="Times New Roman" w:eastAsia="Times New Roman" w:hAnsi="Times New Roman" w:cs="Times New Roman"/>
                <w:b/>
                <w:bCs/>
                <w:sz w:val="24"/>
                <w:szCs w:val="24"/>
              </w:rPr>
              <w:t xml:space="preserve"> (VN</w:t>
            </w:r>
            <w:r w:rsidR="006600E3">
              <w:rPr>
                <w:rFonts w:ascii="Times New Roman" w:eastAsia="Times New Roman" w:hAnsi="Times New Roman" w:cs="Times New Roman"/>
                <w:b/>
                <w:bCs/>
                <w:sz w:val="24"/>
                <w:szCs w:val="24"/>
                <w:lang w:val="en-US"/>
              </w:rPr>
              <w:t>Đ</w:t>
            </w:r>
            <w:r w:rsidRPr="00C17210">
              <w:rPr>
                <w:rFonts w:ascii="Times New Roman" w:eastAsia="Times New Roman" w:hAnsi="Times New Roman" w:cs="Times New Roman"/>
                <w:b/>
                <w:bCs/>
                <w:sz w:val="24"/>
                <w:szCs w:val="24"/>
              </w:rPr>
              <w:t>)</w:t>
            </w:r>
          </w:p>
        </w:tc>
        <w:tc>
          <w:tcPr>
            <w:tcW w:w="1258" w:type="dxa"/>
            <w:vAlign w:val="center"/>
          </w:tcPr>
          <w:p w14:paraId="5B9C43B9"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1258" w:type="dxa"/>
          </w:tcPr>
          <w:p w14:paraId="14DEF66A"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900" w:type="dxa"/>
          </w:tcPr>
          <w:p w14:paraId="489FEAB1"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r>
      <w:tr w:rsidR="00B546BA" w:rsidRPr="00C17210" w14:paraId="0F9E6FF6" w14:textId="77777777" w:rsidTr="00B136CC">
        <w:trPr>
          <w:gridAfter w:val="1"/>
          <w:wAfter w:w="8" w:type="dxa"/>
        </w:trPr>
        <w:tc>
          <w:tcPr>
            <w:tcW w:w="670" w:type="dxa"/>
            <w:shd w:val="clear" w:color="auto" w:fill="D9E2F3" w:themeFill="accent1" w:themeFillTint="33"/>
            <w:vAlign w:val="center"/>
          </w:tcPr>
          <w:p w14:paraId="53730BC5"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4"/>
                <w:szCs w:val="24"/>
                <w:lang w:val="en-US"/>
              </w:rPr>
            </w:pPr>
            <w:r w:rsidRPr="00C17210">
              <w:rPr>
                <w:rFonts w:ascii="Times New Roman" w:eastAsia="Times New Roman" w:hAnsi="Times New Roman" w:cs="Times New Roman"/>
                <w:b/>
                <w:bCs/>
                <w:sz w:val="24"/>
                <w:szCs w:val="24"/>
                <w:lang w:val="en-US"/>
              </w:rPr>
              <w:t>C</w:t>
            </w:r>
          </w:p>
        </w:tc>
        <w:tc>
          <w:tcPr>
            <w:tcW w:w="6600" w:type="dxa"/>
            <w:shd w:val="clear" w:color="auto" w:fill="D9E2F3" w:themeFill="accent1" w:themeFillTint="33"/>
            <w:vAlign w:val="center"/>
          </w:tcPr>
          <w:p w14:paraId="7F97746E"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hAnsi="Times New Roman" w:cs="Times New Roman"/>
                <w:sz w:val="24"/>
                <w:szCs w:val="24"/>
                <w:lang w:val="en-US"/>
              </w:rPr>
            </w:pPr>
            <w:r w:rsidRPr="00C17210">
              <w:rPr>
                <w:rFonts w:ascii="Times New Roman" w:hAnsi="Times New Roman" w:cs="Times New Roman"/>
                <w:b/>
                <w:sz w:val="24"/>
                <w:szCs w:val="24"/>
                <w:lang w:val="en-US"/>
              </w:rPr>
              <w:t>BẢN CAM KẾT</w:t>
            </w:r>
            <w:r w:rsidRPr="00C17210">
              <w:rPr>
                <w:rFonts w:ascii="Times New Roman" w:hAnsi="Times New Roman" w:cs="Times New Roman"/>
                <w:sz w:val="24"/>
                <w:szCs w:val="24"/>
                <w:lang w:val="en-US"/>
              </w:rPr>
              <w:t xml:space="preserve"> (</w:t>
            </w:r>
            <w:r w:rsidRPr="00C17210">
              <w:rPr>
                <w:rFonts w:ascii="Times New Roman" w:hAnsi="Times New Roman" w:cs="Times New Roman"/>
                <w:i/>
                <w:sz w:val="24"/>
                <w:szCs w:val="24"/>
                <w:lang w:val="en-US"/>
              </w:rPr>
              <w:t>theo Mẫu 4</w:t>
            </w:r>
            <w:r w:rsidRPr="00C17210">
              <w:rPr>
                <w:rFonts w:ascii="Times New Roman" w:hAnsi="Times New Roman" w:cs="Times New Roman"/>
                <w:sz w:val="24"/>
                <w:szCs w:val="24"/>
                <w:lang w:val="en-US"/>
              </w:rPr>
              <w:t>)</w:t>
            </w:r>
          </w:p>
        </w:tc>
        <w:tc>
          <w:tcPr>
            <w:tcW w:w="1258" w:type="dxa"/>
            <w:shd w:val="clear" w:color="auto" w:fill="D9E2F3" w:themeFill="accent1" w:themeFillTint="33"/>
            <w:vAlign w:val="center"/>
          </w:tcPr>
          <w:p w14:paraId="705AA76E"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1258" w:type="dxa"/>
            <w:shd w:val="clear" w:color="auto" w:fill="D9E2F3" w:themeFill="accent1" w:themeFillTint="33"/>
          </w:tcPr>
          <w:p w14:paraId="60D61062"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c>
          <w:tcPr>
            <w:tcW w:w="900" w:type="dxa"/>
            <w:shd w:val="clear" w:color="auto" w:fill="D9E2F3" w:themeFill="accent1" w:themeFillTint="33"/>
          </w:tcPr>
          <w:p w14:paraId="0F3F6F53"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4"/>
                <w:szCs w:val="24"/>
                <w:lang w:val="en-US"/>
              </w:rPr>
            </w:pPr>
          </w:p>
        </w:tc>
      </w:tr>
      <w:tr w:rsidR="00B546BA" w:rsidRPr="00C17210" w14:paraId="75B05661" w14:textId="77777777" w:rsidTr="00B136CC">
        <w:trPr>
          <w:gridAfter w:val="1"/>
          <w:wAfter w:w="8" w:type="dxa"/>
          <w:trHeight w:val="332"/>
        </w:trPr>
        <w:tc>
          <w:tcPr>
            <w:tcW w:w="7270" w:type="dxa"/>
            <w:gridSpan w:val="2"/>
            <w:shd w:val="clear" w:color="auto" w:fill="D9E2F3" w:themeFill="accent1" w:themeFillTint="33"/>
            <w:vAlign w:val="center"/>
          </w:tcPr>
          <w:p w14:paraId="09987976" w14:textId="77777777" w:rsidR="00B546BA" w:rsidRPr="00C17210" w:rsidRDefault="00B546BA" w:rsidP="00303130">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
                <w:sz w:val="24"/>
                <w:szCs w:val="24"/>
              </w:rPr>
            </w:pPr>
            <w:r w:rsidRPr="00C17210">
              <w:rPr>
                <w:rFonts w:ascii="Times New Roman" w:eastAsia="Times New Roman" w:hAnsi="Times New Roman" w:cs="Times New Roman"/>
                <w:b/>
                <w:sz w:val="24"/>
                <w:szCs w:val="24"/>
                <w:lang w:val="en-US"/>
              </w:rPr>
              <w:t>KẾT</w:t>
            </w:r>
            <w:r w:rsidRPr="00C17210">
              <w:rPr>
                <w:rFonts w:ascii="Times New Roman" w:eastAsia="Times New Roman" w:hAnsi="Times New Roman" w:cs="Times New Roman"/>
                <w:b/>
                <w:sz w:val="24"/>
                <w:szCs w:val="24"/>
              </w:rPr>
              <w:t xml:space="preserve"> LUẬN</w:t>
            </w:r>
          </w:p>
        </w:tc>
        <w:tc>
          <w:tcPr>
            <w:tcW w:w="1258" w:type="dxa"/>
            <w:shd w:val="clear" w:color="auto" w:fill="D9E2F3" w:themeFill="accent1" w:themeFillTint="33"/>
            <w:vAlign w:val="center"/>
          </w:tcPr>
          <w:p w14:paraId="397853AC"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p>
        </w:tc>
        <w:tc>
          <w:tcPr>
            <w:tcW w:w="1258" w:type="dxa"/>
            <w:shd w:val="clear" w:color="auto" w:fill="D9E2F3" w:themeFill="accent1" w:themeFillTint="33"/>
          </w:tcPr>
          <w:p w14:paraId="582EC2FA"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p>
        </w:tc>
        <w:tc>
          <w:tcPr>
            <w:tcW w:w="900" w:type="dxa"/>
            <w:shd w:val="clear" w:color="auto" w:fill="D9E2F3" w:themeFill="accent1" w:themeFillTint="33"/>
          </w:tcPr>
          <w:p w14:paraId="14FAD454" w14:textId="77777777" w:rsidR="00B546BA" w:rsidRPr="00C17210" w:rsidRDefault="00B546BA" w:rsidP="00303130">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4"/>
                <w:szCs w:val="24"/>
                <w:lang w:val="en-US"/>
              </w:rPr>
            </w:pPr>
          </w:p>
        </w:tc>
      </w:tr>
    </w:tbl>
    <w:p w14:paraId="08EECC77" w14:textId="77777777" w:rsidR="00B546BA" w:rsidRPr="00C17210" w:rsidRDefault="00B546BA" w:rsidP="00B546BA">
      <w:pPr>
        <w:tabs>
          <w:tab w:val="left" w:pos="9356"/>
        </w:tabs>
        <w:autoSpaceDE w:val="0"/>
        <w:autoSpaceDN w:val="0"/>
        <w:adjustRightInd w:val="0"/>
        <w:spacing w:before="120" w:after="0" w:line="240" w:lineRule="auto"/>
        <w:ind w:firstLine="720"/>
        <w:jc w:val="right"/>
        <w:rPr>
          <w:rFonts w:ascii="Times New Roman" w:eastAsia="Calibri" w:hAnsi="Times New Roman" w:cs="Times New Roman"/>
          <w:b/>
          <w:color w:val="000000"/>
          <w:sz w:val="26"/>
          <w:szCs w:val="26"/>
        </w:rPr>
      </w:pPr>
      <w:r w:rsidRPr="00C17210">
        <w:rPr>
          <w:rFonts w:ascii="Times New Roman" w:eastAsia="Calibri" w:hAnsi="Times New Roman" w:cs="Times New Roman"/>
          <w:b/>
          <w:color w:val="000000"/>
          <w:sz w:val="26"/>
          <w:szCs w:val="26"/>
        </w:rPr>
        <w:t xml:space="preserve">ĐẠI DIỆN HỢP PHÁP CỦA </w:t>
      </w:r>
      <w:r w:rsidRPr="00C17210">
        <w:rPr>
          <w:rFonts w:ascii="Times New Roman" w:eastAsia="Calibri" w:hAnsi="Times New Roman" w:cs="Times New Roman"/>
          <w:b/>
          <w:color w:val="000000"/>
          <w:sz w:val="26"/>
          <w:szCs w:val="26"/>
          <w:lang w:val="en-US"/>
        </w:rPr>
        <w:t>CÔNG TY</w:t>
      </w:r>
    </w:p>
    <w:p w14:paraId="4C26A335" w14:textId="77777777" w:rsidR="00B546BA" w:rsidRPr="00C17210"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6"/>
          <w:szCs w:val="26"/>
        </w:rPr>
      </w:pPr>
      <w:r w:rsidRPr="00C17210">
        <w:rPr>
          <w:rFonts w:ascii="Times New Roman" w:eastAsia="Calibri" w:hAnsi="Times New Roman" w:cs="Times New Roman"/>
          <w:i/>
          <w:color w:val="000000"/>
          <w:sz w:val="26"/>
          <w:szCs w:val="26"/>
        </w:rPr>
        <w:t>(Ghi rõ tên, chức danh, ký tên và đóng dấu</w:t>
      </w:r>
    </w:p>
    <w:p w14:paraId="01500804" w14:textId="77777777" w:rsidR="00B546BA"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p w14:paraId="76503A2C" w14:textId="77777777" w:rsidR="00B546BA" w:rsidRDefault="00B546BA" w:rsidP="00B546BA">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tbl>
      <w:tblPr>
        <w:tblStyle w:val="TableGrid"/>
        <w:tblW w:w="1061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015"/>
        <w:gridCol w:w="3595"/>
      </w:tblGrid>
      <w:tr w:rsidR="00B546BA" w:rsidRPr="000B139A" w14:paraId="7A0C2C7A" w14:textId="77777777" w:rsidTr="00303130">
        <w:trPr>
          <w:trHeight w:val="1825"/>
          <w:jc w:val="center"/>
        </w:trPr>
        <w:tc>
          <w:tcPr>
            <w:tcW w:w="7015" w:type="dxa"/>
          </w:tcPr>
          <w:p w14:paraId="7ED49714" w14:textId="77777777" w:rsidR="00B546BA" w:rsidRPr="00522712" w:rsidRDefault="00B546BA" w:rsidP="00303130">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522712">
              <w:rPr>
                <w:rFonts w:ascii="Times New Roman" w:eastAsia="Calibri" w:hAnsi="Times New Roman" w:cs="Times New Roman"/>
                <w:b/>
                <w:bCs/>
                <w:iCs/>
                <w:color w:val="000000"/>
                <w:sz w:val="24"/>
                <w:szCs w:val="24"/>
              </w:rPr>
              <w:t>Phần đánh giá của bệnh viện:</w:t>
            </w:r>
          </w:p>
          <w:p w14:paraId="3CB4D1A0" w14:textId="77777777" w:rsidR="00B546BA" w:rsidRPr="00522712" w:rsidRDefault="00B546BA" w:rsidP="00303130">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522712">
              <w:rPr>
                <w:rFonts w:ascii="Times New Roman" w:eastAsia="Calibri" w:hAnsi="Times New Roman" w:cs="Times New Roman"/>
                <w:b/>
                <w:bCs/>
                <w:iCs/>
                <w:color w:val="000000"/>
                <w:sz w:val="24"/>
                <w:szCs w:val="24"/>
              </w:rPr>
              <w:t xml:space="preserve">Kết luận: </w:t>
            </w:r>
          </w:p>
          <w:p w14:paraId="7FDACE99" w14:textId="77777777" w:rsidR="00B546BA" w:rsidRDefault="00B546BA" w:rsidP="00303130">
            <w:pPr>
              <w:widowControl w:val="0"/>
              <w:pBdr>
                <w:between w:val="dotted" w:sz="24" w:space="1" w:color="auto"/>
              </w:pBdr>
              <w:autoSpaceDE w:val="0"/>
              <w:autoSpaceDN w:val="0"/>
              <w:spacing w:after="0" w:line="240" w:lineRule="auto"/>
              <w:outlineLvl w:val="3"/>
              <w:rPr>
                <w:rFonts w:ascii="Times New Roman" w:eastAsia="Calibri" w:hAnsi="Times New Roman" w:cs="Times New Roman"/>
                <w:iCs/>
                <w:color w:val="000000"/>
                <w:sz w:val="24"/>
                <w:szCs w:val="24"/>
              </w:rPr>
            </w:pPr>
          </w:p>
          <w:p w14:paraId="0834BDDE" w14:textId="77777777" w:rsidR="00B546BA" w:rsidRDefault="00B546BA" w:rsidP="00303130">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6A64B1E8" w14:textId="77777777" w:rsidR="00B546BA" w:rsidRDefault="00B546BA" w:rsidP="00303130">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3409FD54" w14:textId="77777777" w:rsidR="00B546BA" w:rsidRPr="000B139A" w:rsidRDefault="00B546BA" w:rsidP="00303130">
            <w:pPr>
              <w:widowControl w:val="0"/>
              <w:autoSpaceDE w:val="0"/>
              <w:autoSpaceDN w:val="0"/>
              <w:spacing w:after="0" w:line="240" w:lineRule="auto"/>
              <w:outlineLvl w:val="3"/>
              <w:rPr>
                <w:rFonts w:ascii="Times New Roman" w:eastAsia="Calibri" w:hAnsi="Times New Roman" w:cs="Times New Roman"/>
                <w:iCs/>
                <w:color w:val="000000"/>
                <w:sz w:val="24"/>
                <w:szCs w:val="24"/>
              </w:rPr>
            </w:pPr>
          </w:p>
        </w:tc>
        <w:tc>
          <w:tcPr>
            <w:tcW w:w="3595" w:type="dxa"/>
          </w:tcPr>
          <w:p w14:paraId="7E485681" w14:textId="77777777" w:rsidR="00B546BA" w:rsidRPr="0069545F" w:rsidRDefault="00B546BA" w:rsidP="00303130">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69545F">
              <w:rPr>
                <w:rFonts w:ascii="Times New Roman" w:eastAsia="Calibri" w:hAnsi="Times New Roman" w:cs="Times New Roman"/>
                <w:b/>
                <w:bCs/>
                <w:iCs/>
                <w:color w:val="000000"/>
                <w:sz w:val="24"/>
                <w:szCs w:val="24"/>
              </w:rPr>
              <w:t>Người đánh giá</w:t>
            </w:r>
          </w:p>
          <w:p w14:paraId="382B8EA5" w14:textId="77777777" w:rsidR="00B546BA" w:rsidRPr="000B139A" w:rsidRDefault="00B546BA" w:rsidP="00303130">
            <w:pPr>
              <w:widowControl w:val="0"/>
              <w:autoSpaceDE w:val="0"/>
              <w:autoSpaceDN w:val="0"/>
              <w:spacing w:after="0" w:line="240" w:lineRule="auto"/>
              <w:jc w:val="center"/>
              <w:outlineLvl w:val="3"/>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(Ký và ghi rõ họ tên)</w:t>
            </w:r>
          </w:p>
        </w:tc>
      </w:tr>
    </w:tbl>
    <w:p w14:paraId="40132AAC" w14:textId="77777777" w:rsidR="00B546BA" w:rsidRPr="005D3B1F" w:rsidRDefault="00B546BA" w:rsidP="00B546BA">
      <w:pPr>
        <w:widowControl w:val="0"/>
        <w:autoSpaceDE w:val="0"/>
        <w:autoSpaceDN w:val="0"/>
        <w:spacing w:before="88"/>
        <w:outlineLvl w:val="3"/>
        <w:rPr>
          <w:rFonts w:ascii="Times New Roman" w:eastAsia="Times New Roman" w:hAnsi="Times New Roman" w:cs="Times New Roman"/>
          <w:b/>
          <w:bCs/>
          <w:sz w:val="26"/>
          <w:szCs w:val="26"/>
          <w:lang w:val="en-US"/>
        </w:rPr>
        <w:sectPr w:rsidR="00B546BA" w:rsidRPr="005D3B1F" w:rsidSect="00B0517E">
          <w:pgSz w:w="12240" w:h="15840"/>
          <w:pgMar w:top="1134" w:right="900" w:bottom="1134" w:left="1418" w:header="720" w:footer="720" w:gutter="0"/>
          <w:cols w:space="720"/>
          <w:docGrid w:linePitch="360"/>
        </w:sectPr>
      </w:pPr>
    </w:p>
    <w:p w14:paraId="3A58E71F" w14:textId="1B8F846F" w:rsidR="00B546BA" w:rsidRDefault="00B546BA" w:rsidP="006600E3">
      <w:pPr>
        <w:spacing w:after="0" w:line="240" w:lineRule="auto"/>
        <w:ind w:left="426"/>
        <w:jc w:val="right"/>
        <w:rPr>
          <w:rFonts w:ascii="Times New Roman" w:eastAsia="Times New Roman" w:hAnsi="Times New Roman" w:cs="Times New Roman"/>
          <w:b/>
          <w:color w:val="000000"/>
          <w:sz w:val="26"/>
          <w:szCs w:val="26"/>
          <w:lang w:val="en-US"/>
        </w:rPr>
      </w:pPr>
      <w:r w:rsidRPr="005D3B1F">
        <w:rPr>
          <w:rFonts w:ascii="Times New Roman" w:eastAsia="Times New Roman" w:hAnsi="Times New Roman" w:cs="Times New Roman"/>
          <w:b/>
          <w:color w:val="000000"/>
          <w:sz w:val="26"/>
          <w:szCs w:val="26"/>
          <w:lang w:val="en-US"/>
        </w:rPr>
        <w:lastRenderedPageBreak/>
        <w:t xml:space="preserve">Mẫu </w:t>
      </w:r>
      <w:r>
        <w:rPr>
          <w:rFonts w:ascii="Times New Roman" w:eastAsia="Times New Roman" w:hAnsi="Times New Roman" w:cs="Times New Roman"/>
          <w:b/>
          <w:color w:val="000000"/>
          <w:sz w:val="26"/>
          <w:szCs w:val="26"/>
          <w:lang w:val="en-US"/>
        </w:rPr>
        <w:t>3</w:t>
      </w:r>
    </w:p>
    <w:p w14:paraId="695E93BD" w14:textId="77777777" w:rsidR="001F7B32" w:rsidRDefault="001F7B32" w:rsidP="00B546BA">
      <w:pPr>
        <w:spacing w:after="0" w:line="240" w:lineRule="auto"/>
        <w:ind w:left="426"/>
        <w:jc w:val="center"/>
        <w:rPr>
          <w:rFonts w:ascii="Times New Roman" w:eastAsia="Times New Roman" w:hAnsi="Times New Roman" w:cs="Times New Roman"/>
          <w:b/>
          <w:color w:val="000000"/>
          <w:sz w:val="26"/>
          <w:szCs w:val="26"/>
          <w:lang w:val="en-US"/>
        </w:rPr>
      </w:pPr>
    </w:p>
    <w:tbl>
      <w:tblPr>
        <w:tblStyle w:val="TableGrid"/>
        <w:tblW w:w="1417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3"/>
        <w:gridCol w:w="6893"/>
      </w:tblGrid>
      <w:tr w:rsidR="00C17210" w:rsidRPr="00C17210" w14:paraId="6E6FF571" w14:textId="77777777" w:rsidTr="001F7B32">
        <w:tc>
          <w:tcPr>
            <w:tcW w:w="7283" w:type="dxa"/>
          </w:tcPr>
          <w:p w14:paraId="0B242A43" w14:textId="77777777" w:rsidR="00C17210" w:rsidRDefault="00C17210" w:rsidP="00C17210">
            <w:pPr>
              <w:spacing w:after="0" w:line="240" w:lineRule="auto"/>
              <w:rPr>
                <w:rFonts w:ascii="Times New Roman" w:eastAsia="Times New Roman" w:hAnsi="Times New Roman" w:cs="Times New Roman"/>
                <w:sz w:val="24"/>
                <w:szCs w:val="24"/>
                <w:lang w:val="en-US"/>
              </w:rPr>
            </w:pPr>
            <w:r w:rsidRPr="00C17210">
              <w:rPr>
                <w:rFonts w:ascii="Times New Roman" w:eastAsia="Times New Roman" w:hAnsi="Times New Roman" w:cs="Times New Roman"/>
                <w:sz w:val="24"/>
                <w:szCs w:val="24"/>
                <w:lang w:val="en-US"/>
              </w:rPr>
              <w:t>Công ty</w:t>
            </w:r>
            <w:r>
              <w:rPr>
                <w:rFonts w:ascii="Times New Roman" w:eastAsia="Times New Roman" w:hAnsi="Times New Roman" w:cs="Times New Roman"/>
                <w:sz w:val="24"/>
                <w:szCs w:val="24"/>
                <w:lang w:val="en-US"/>
              </w:rPr>
              <w:t>:</w:t>
            </w:r>
          </w:p>
          <w:p w14:paraId="66B8055F" w14:textId="77777777" w:rsidR="00C17210" w:rsidRDefault="00C17210" w:rsidP="00C1721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Mã số thuế:</w:t>
            </w:r>
          </w:p>
          <w:p w14:paraId="52269D01" w14:textId="77777777" w:rsidR="00C17210" w:rsidRDefault="00C17210" w:rsidP="00C1721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Địa chỉ:</w:t>
            </w:r>
          </w:p>
          <w:p w14:paraId="288E3869" w14:textId="77777777" w:rsidR="00C17210" w:rsidRDefault="00C17210" w:rsidP="00C1721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SĐT:</w:t>
            </w:r>
          </w:p>
          <w:p w14:paraId="69F64225" w14:textId="6DA05F56" w:rsidR="00C17210" w:rsidRPr="00C17210" w:rsidRDefault="00C17210" w:rsidP="00C1721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Email:</w:t>
            </w:r>
          </w:p>
        </w:tc>
        <w:tc>
          <w:tcPr>
            <w:tcW w:w="6893" w:type="dxa"/>
          </w:tcPr>
          <w:p w14:paraId="5639D1D4" w14:textId="77777777" w:rsidR="00C17210" w:rsidRDefault="00C17210" w:rsidP="00B546BA">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CỘNG HÒA XÃ HỘI CHỦ NGHĨA VIỆT NAM</w:t>
            </w:r>
          </w:p>
          <w:p w14:paraId="7408EA39" w14:textId="77777777" w:rsidR="00C17210" w:rsidRDefault="00C17210" w:rsidP="00B546BA">
            <w:pPr>
              <w:spacing w:after="0" w:line="240" w:lineRule="auto"/>
              <w:jc w:val="center"/>
              <w:rPr>
                <w:rFonts w:ascii="Times New Roman" w:eastAsia="Times New Roman" w:hAnsi="Times New Roman" w:cs="Times New Roman"/>
                <w:b/>
                <w:bCs/>
                <w:sz w:val="24"/>
                <w:szCs w:val="24"/>
                <w:u w:val="single"/>
                <w:lang w:val="en-US"/>
              </w:rPr>
            </w:pPr>
            <w:r w:rsidRPr="00C17210">
              <w:rPr>
                <w:rFonts w:ascii="Times New Roman" w:eastAsia="Times New Roman" w:hAnsi="Times New Roman" w:cs="Times New Roman"/>
                <w:b/>
                <w:bCs/>
                <w:sz w:val="24"/>
                <w:szCs w:val="24"/>
                <w:u w:val="single"/>
                <w:lang w:val="en-US"/>
              </w:rPr>
              <w:t>Độc lập – Tự do – Hạnh phúc</w:t>
            </w:r>
          </w:p>
          <w:p w14:paraId="5B66FDF4" w14:textId="77777777" w:rsidR="00C17210" w:rsidRDefault="00C17210" w:rsidP="00B546BA">
            <w:pPr>
              <w:spacing w:after="0" w:line="240" w:lineRule="auto"/>
              <w:jc w:val="center"/>
              <w:rPr>
                <w:rFonts w:ascii="Times New Roman" w:eastAsia="Times New Roman" w:hAnsi="Times New Roman" w:cs="Times New Roman"/>
                <w:b/>
                <w:bCs/>
                <w:sz w:val="24"/>
                <w:szCs w:val="24"/>
                <w:u w:val="single"/>
                <w:lang w:val="en-US"/>
              </w:rPr>
            </w:pPr>
          </w:p>
          <w:p w14:paraId="27547742" w14:textId="3EB8EB08" w:rsidR="00C17210" w:rsidRPr="00C17210" w:rsidRDefault="00C17210" w:rsidP="00C17210">
            <w:pPr>
              <w:spacing w:after="0" w:line="240" w:lineRule="auto"/>
              <w:jc w:val="right"/>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Thành phố Hồ Chí Minh, ngày ….. tháng ….. năm 202</w:t>
            </w:r>
            <w:r w:rsidR="00F26313">
              <w:rPr>
                <w:rFonts w:ascii="Times New Roman" w:eastAsia="Times New Roman" w:hAnsi="Times New Roman" w:cs="Times New Roman"/>
                <w:i/>
                <w:iCs/>
                <w:sz w:val="24"/>
                <w:szCs w:val="24"/>
                <w:lang w:val="en-US"/>
              </w:rPr>
              <w:t>6</w:t>
            </w:r>
          </w:p>
        </w:tc>
      </w:tr>
    </w:tbl>
    <w:p w14:paraId="2A94AB19" w14:textId="77777777" w:rsidR="001F7B32" w:rsidRDefault="001F7B32" w:rsidP="00C17210">
      <w:pPr>
        <w:widowControl w:val="0"/>
        <w:autoSpaceDE w:val="0"/>
        <w:autoSpaceDN w:val="0"/>
        <w:spacing w:before="41" w:after="0" w:line="240" w:lineRule="auto"/>
        <w:jc w:val="center"/>
        <w:outlineLvl w:val="1"/>
        <w:rPr>
          <w:rFonts w:ascii="Times New Roman" w:eastAsia="Times New Roman" w:hAnsi="Times New Roman" w:cs="Times New Roman"/>
          <w:b/>
          <w:color w:val="000000"/>
          <w:sz w:val="32"/>
          <w:szCs w:val="32"/>
          <w:lang w:val="en-US"/>
        </w:rPr>
      </w:pPr>
    </w:p>
    <w:p w14:paraId="308ABF4B" w14:textId="5DA53FFD" w:rsidR="00C17210" w:rsidRDefault="00C17210" w:rsidP="00C17210">
      <w:pPr>
        <w:widowControl w:val="0"/>
        <w:autoSpaceDE w:val="0"/>
        <w:autoSpaceDN w:val="0"/>
        <w:spacing w:before="41" w:after="0" w:line="240" w:lineRule="auto"/>
        <w:jc w:val="center"/>
        <w:outlineLvl w:val="1"/>
        <w:rPr>
          <w:rFonts w:ascii="Times New Roman" w:eastAsia="Times New Roman" w:hAnsi="Times New Roman" w:cs="Times New Roman"/>
          <w:b/>
          <w:color w:val="000000"/>
          <w:sz w:val="32"/>
          <w:szCs w:val="32"/>
          <w:lang w:val="en-US"/>
        </w:rPr>
      </w:pPr>
      <w:r>
        <w:rPr>
          <w:rFonts w:ascii="Times New Roman" w:eastAsia="Times New Roman" w:hAnsi="Times New Roman" w:cs="Times New Roman"/>
          <w:b/>
          <w:color w:val="000000"/>
          <w:sz w:val="32"/>
          <w:szCs w:val="32"/>
          <w:lang w:val="en-US"/>
        </w:rPr>
        <w:t>BIỂU MẪU BÁO GIÁ</w:t>
      </w:r>
      <w:r w:rsidRPr="00050503">
        <w:rPr>
          <w:rFonts w:ascii="Times New Roman" w:eastAsia="Times New Roman" w:hAnsi="Times New Roman" w:cs="Times New Roman"/>
          <w:b/>
          <w:color w:val="000000"/>
          <w:sz w:val="32"/>
          <w:szCs w:val="32"/>
        </w:rPr>
        <w:t xml:space="preserve"> </w:t>
      </w:r>
      <w:r w:rsidR="006600E3">
        <w:rPr>
          <w:rFonts w:ascii="Times New Roman" w:eastAsia="Times New Roman" w:hAnsi="Times New Roman" w:cs="Times New Roman"/>
          <w:b/>
          <w:color w:val="000000"/>
          <w:sz w:val="32"/>
          <w:szCs w:val="32"/>
          <w:lang w:val="en-US"/>
        </w:rPr>
        <w:t>VẮC XIN</w:t>
      </w:r>
    </w:p>
    <w:p w14:paraId="2A70850D" w14:textId="77777777" w:rsidR="001F7B32" w:rsidRPr="00000903" w:rsidRDefault="001F7B32" w:rsidP="00C17210">
      <w:pPr>
        <w:widowControl w:val="0"/>
        <w:autoSpaceDE w:val="0"/>
        <w:autoSpaceDN w:val="0"/>
        <w:spacing w:before="41" w:after="0" w:line="240" w:lineRule="auto"/>
        <w:jc w:val="center"/>
        <w:outlineLvl w:val="1"/>
        <w:rPr>
          <w:rFonts w:ascii="Times New Roman" w:eastAsia="Times New Roman" w:hAnsi="Times New Roman" w:cs="Times New Roman"/>
          <w:b/>
          <w:color w:val="000000"/>
          <w:sz w:val="32"/>
          <w:szCs w:val="32"/>
          <w:lang w:val="en-US"/>
        </w:rPr>
      </w:pPr>
    </w:p>
    <w:p w14:paraId="60F9DB13" w14:textId="3A353D85" w:rsidR="00C17210" w:rsidRDefault="00C17210" w:rsidP="00C17210">
      <w:pPr>
        <w:spacing w:after="0" w:line="240" w:lineRule="auto"/>
        <w:ind w:left="-284"/>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Kính gửi: Bệnh viện Nhi Đồng Thành Phố</w:t>
      </w:r>
    </w:p>
    <w:p w14:paraId="5509252A" w14:textId="70AFF7DF" w:rsidR="00C17210" w:rsidRDefault="00C17210" w:rsidP="00C17210">
      <w:pPr>
        <w:spacing w:after="0" w:line="240" w:lineRule="auto"/>
        <w:ind w:left="-284"/>
        <w:rPr>
          <w:rFonts w:ascii="Times New Roman" w:eastAsia="Times New Roman" w:hAnsi="Times New Roman" w:cs="Times New Roman"/>
          <w:sz w:val="26"/>
          <w:szCs w:val="26"/>
          <w:lang w:val="en-US"/>
        </w:rPr>
      </w:pPr>
      <w:r w:rsidRPr="00C17210">
        <w:rPr>
          <w:rFonts w:ascii="Times New Roman" w:eastAsia="Times New Roman" w:hAnsi="Times New Roman" w:cs="Times New Roman"/>
          <w:sz w:val="26"/>
          <w:szCs w:val="26"/>
          <w:lang w:val="en-US"/>
        </w:rPr>
        <w:t>Chúng tôi xin gửi tới Quý Bệnh viện bảng chào giá vắc xin như sau:</w:t>
      </w:r>
    </w:p>
    <w:p w14:paraId="4781FDA8" w14:textId="77777777" w:rsidR="007C70F6" w:rsidRDefault="007C70F6" w:rsidP="00C17210">
      <w:pPr>
        <w:spacing w:after="0" w:line="240" w:lineRule="auto"/>
        <w:ind w:left="-284"/>
        <w:rPr>
          <w:rFonts w:ascii="Times New Roman" w:eastAsia="Times New Roman" w:hAnsi="Times New Roman" w:cs="Times New Roman"/>
          <w:sz w:val="26"/>
          <w:szCs w:val="26"/>
          <w:lang w:val="en-US"/>
        </w:rPr>
      </w:pPr>
    </w:p>
    <w:tbl>
      <w:tblPr>
        <w:tblStyle w:val="TableGrid"/>
        <w:tblW w:w="15394" w:type="dxa"/>
        <w:tblInd w:w="-998" w:type="dxa"/>
        <w:tblLook w:val="04A0" w:firstRow="1" w:lastRow="0" w:firstColumn="1" w:lastColumn="0" w:noHBand="0" w:noVBand="1"/>
      </w:tblPr>
      <w:tblGrid>
        <w:gridCol w:w="583"/>
        <w:gridCol w:w="496"/>
        <w:gridCol w:w="541"/>
        <w:gridCol w:w="583"/>
        <w:gridCol w:w="700"/>
        <w:gridCol w:w="786"/>
        <w:gridCol w:w="659"/>
        <w:gridCol w:w="627"/>
        <w:gridCol w:w="767"/>
        <w:gridCol w:w="638"/>
        <w:gridCol w:w="832"/>
        <w:gridCol w:w="680"/>
        <w:gridCol w:w="670"/>
        <w:gridCol w:w="667"/>
        <w:gridCol w:w="627"/>
        <w:gridCol w:w="700"/>
        <w:gridCol w:w="691"/>
        <w:gridCol w:w="768"/>
        <w:gridCol w:w="692"/>
        <w:gridCol w:w="797"/>
        <w:gridCol w:w="680"/>
        <w:gridCol w:w="615"/>
        <w:gridCol w:w="595"/>
      </w:tblGrid>
      <w:tr w:rsidR="00210B40" w:rsidRPr="00C17210" w14:paraId="0D9A63D5" w14:textId="77777777" w:rsidTr="00210B40">
        <w:tc>
          <w:tcPr>
            <w:tcW w:w="595" w:type="dxa"/>
          </w:tcPr>
          <w:p w14:paraId="57021C75" w14:textId="5B77F2D6"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STT</w:t>
            </w:r>
          </w:p>
        </w:tc>
        <w:tc>
          <w:tcPr>
            <w:tcW w:w="505" w:type="dxa"/>
          </w:tcPr>
          <w:p w14:paraId="070A9A2F" w14:textId="7FF995AC"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Mã vắc xin (*)</w:t>
            </w:r>
          </w:p>
        </w:tc>
        <w:tc>
          <w:tcPr>
            <w:tcW w:w="550" w:type="dxa"/>
          </w:tcPr>
          <w:p w14:paraId="3CC9C335" w14:textId="45F73920"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Tên vắc xin</w:t>
            </w:r>
          </w:p>
        </w:tc>
        <w:tc>
          <w:tcPr>
            <w:tcW w:w="594" w:type="dxa"/>
          </w:tcPr>
          <w:p w14:paraId="2352A2B2" w14:textId="3C6BD6F2"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Tên hoạt chất</w:t>
            </w:r>
          </w:p>
        </w:tc>
        <w:tc>
          <w:tcPr>
            <w:tcW w:w="714" w:type="dxa"/>
          </w:tcPr>
          <w:p w14:paraId="3438435B" w14:textId="265475CD"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Nồng độ - Hàm lượng</w:t>
            </w:r>
          </w:p>
        </w:tc>
        <w:tc>
          <w:tcPr>
            <w:tcW w:w="803" w:type="dxa"/>
          </w:tcPr>
          <w:p w14:paraId="6D7CD8D7" w14:textId="756DD7A4"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Đường dùng</w:t>
            </w:r>
          </w:p>
        </w:tc>
        <w:tc>
          <w:tcPr>
            <w:tcW w:w="672" w:type="dxa"/>
          </w:tcPr>
          <w:p w14:paraId="6997A7B0" w14:textId="55680F02"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Dạng bào chế</w:t>
            </w:r>
          </w:p>
        </w:tc>
        <w:tc>
          <w:tcPr>
            <w:tcW w:w="639" w:type="dxa"/>
          </w:tcPr>
          <w:p w14:paraId="7A09073E" w14:textId="6DC182D2"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Quy cách đóng gói</w:t>
            </w:r>
          </w:p>
        </w:tc>
        <w:tc>
          <w:tcPr>
            <w:tcW w:w="783" w:type="dxa"/>
          </w:tcPr>
          <w:p w14:paraId="4767BC7A" w14:textId="1C8CF49E"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Nhóm TCKT</w:t>
            </w:r>
          </w:p>
        </w:tc>
        <w:tc>
          <w:tcPr>
            <w:tcW w:w="650" w:type="dxa"/>
          </w:tcPr>
          <w:p w14:paraId="71B65DF9" w14:textId="47C3FF83"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Hạn dùng (tuổi thọ)</w:t>
            </w:r>
          </w:p>
        </w:tc>
        <w:tc>
          <w:tcPr>
            <w:tcW w:w="850" w:type="dxa"/>
          </w:tcPr>
          <w:p w14:paraId="2303D6E8" w14:textId="77777777"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SĐK/</w:t>
            </w:r>
          </w:p>
          <w:p w14:paraId="08B4984F" w14:textId="77777777"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GPNK/</w:t>
            </w:r>
          </w:p>
          <w:p w14:paraId="7C40087F" w14:textId="73B82232"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GPLH</w:t>
            </w:r>
          </w:p>
        </w:tc>
        <w:tc>
          <w:tcPr>
            <w:tcW w:w="694" w:type="dxa"/>
          </w:tcPr>
          <w:p w14:paraId="3F92F7D5" w14:textId="49F6AFF6"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Giá bán buôn thuôc dự kiến công bố (nếu có)</w:t>
            </w:r>
          </w:p>
        </w:tc>
        <w:tc>
          <w:tcPr>
            <w:tcW w:w="683" w:type="dxa"/>
          </w:tcPr>
          <w:p w14:paraId="043A7E6C" w14:textId="23D32DDF"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Hãng sản xuất</w:t>
            </w:r>
          </w:p>
        </w:tc>
        <w:tc>
          <w:tcPr>
            <w:tcW w:w="680" w:type="dxa"/>
          </w:tcPr>
          <w:p w14:paraId="5310B91E" w14:textId="1F9724AD"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Nước sản xuất</w:t>
            </w:r>
          </w:p>
        </w:tc>
        <w:tc>
          <w:tcPr>
            <w:tcW w:w="639" w:type="dxa"/>
          </w:tcPr>
          <w:p w14:paraId="50C1E348" w14:textId="2BCEC478"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ĐVT</w:t>
            </w:r>
          </w:p>
        </w:tc>
        <w:tc>
          <w:tcPr>
            <w:tcW w:w="714" w:type="dxa"/>
          </w:tcPr>
          <w:p w14:paraId="439AA377" w14:textId="59C0B3E3"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Số lượng (*)</w:t>
            </w:r>
          </w:p>
        </w:tc>
        <w:tc>
          <w:tcPr>
            <w:tcW w:w="705" w:type="dxa"/>
          </w:tcPr>
          <w:p w14:paraId="1E7DF7D4" w14:textId="1C3B67B3"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Đơn giá (có VAT)</w:t>
            </w:r>
          </w:p>
        </w:tc>
        <w:tc>
          <w:tcPr>
            <w:tcW w:w="784" w:type="dxa"/>
          </w:tcPr>
          <w:p w14:paraId="6199538F" w14:textId="173866B2"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Thành tiền</w:t>
            </w:r>
          </w:p>
        </w:tc>
        <w:tc>
          <w:tcPr>
            <w:tcW w:w="706" w:type="dxa"/>
          </w:tcPr>
          <w:p w14:paraId="52278318" w14:textId="7CED2898"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Đơn giá trúng thầu trong vòng 12 tháng</w:t>
            </w:r>
          </w:p>
        </w:tc>
        <w:tc>
          <w:tcPr>
            <w:tcW w:w="507" w:type="dxa"/>
          </w:tcPr>
          <w:p w14:paraId="50DD0A02" w14:textId="323B3EE2"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Mã TBMT/</w:t>
            </w:r>
            <w:r w:rsidRPr="00210B40">
              <w:rPr>
                <w:rFonts w:ascii="Times New Roman" w:eastAsia="Times New Roman" w:hAnsi="Times New Roman" w:cs="Times New Roman"/>
                <w:b/>
                <w:bCs/>
                <w:sz w:val="18"/>
                <w:szCs w:val="18"/>
                <w:lang w:val="en-US"/>
              </w:rPr>
              <w:br/>
              <w:t>Số QĐ trúng thầu</w:t>
            </w:r>
          </w:p>
        </w:tc>
        <w:tc>
          <w:tcPr>
            <w:tcW w:w="694" w:type="dxa"/>
          </w:tcPr>
          <w:p w14:paraId="4AD5C3D8" w14:textId="4A44013F"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Ngày QĐ trúng thầu</w:t>
            </w:r>
          </w:p>
        </w:tc>
        <w:tc>
          <w:tcPr>
            <w:tcW w:w="627" w:type="dxa"/>
          </w:tcPr>
          <w:p w14:paraId="05C71C80" w14:textId="3FBE3D05"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Thời gian thực hiện</w:t>
            </w:r>
          </w:p>
        </w:tc>
        <w:tc>
          <w:tcPr>
            <w:tcW w:w="606" w:type="dxa"/>
          </w:tcPr>
          <w:p w14:paraId="09AB4DBA" w14:textId="77777777"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Tên BV/</w:t>
            </w:r>
          </w:p>
          <w:p w14:paraId="429D049C" w14:textId="703462ED" w:rsidR="00210B40" w:rsidRPr="00210B40" w:rsidRDefault="00210B40" w:rsidP="007C70F6">
            <w:pPr>
              <w:spacing w:after="0" w:line="240" w:lineRule="auto"/>
              <w:jc w:val="center"/>
              <w:rPr>
                <w:rFonts w:ascii="Times New Roman" w:eastAsia="Times New Roman" w:hAnsi="Times New Roman" w:cs="Times New Roman"/>
                <w:b/>
                <w:bCs/>
                <w:sz w:val="18"/>
                <w:szCs w:val="18"/>
                <w:lang w:val="en-US"/>
              </w:rPr>
            </w:pPr>
            <w:r w:rsidRPr="00210B40">
              <w:rPr>
                <w:rFonts w:ascii="Times New Roman" w:eastAsia="Times New Roman" w:hAnsi="Times New Roman" w:cs="Times New Roman"/>
                <w:b/>
                <w:bCs/>
                <w:sz w:val="18"/>
                <w:szCs w:val="18"/>
                <w:lang w:val="en-US"/>
              </w:rPr>
              <w:t>SYT</w:t>
            </w:r>
          </w:p>
        </w:tc>
      </w:tr>
      <w:tr w:rsidR="00210B40" w:rsidRPr="00C17210" w14:paraId="706E3AD6" w14:textId="77777777" w:rsidTr="00210B40">
        <w:tc>
          <w:tcPr>
            <w:tcW w:w="595" w:type="dxa"/>
          </w:tcPr>
          <w:p w14:paraId="76F4A82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5" w:type="dxa"/>
          </w:tcPr>
          <w:p w14:paraId="22E324A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50" w:type="dxa"/>
          </w:tcPr>
          <w:p w14:paraId="7F02D24B"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94" w:type="dxa"/>
          </w:tcPr>
          <w:p w14:paraId="2A4A7218"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0507DD76"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03" w:type="dxa"/>
          </w:tcPr>
          <w:p w14:paraId="19C7AA1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72" w:type="dxa"/>
          </w:tcPr>
          <w:p w14:paraId="1BD442D7"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391504D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3" w:type="dxa"/>
          </w:tcPr>
          <w:p w14:paraId="766700DE"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50" w:type="dxa"/>
          </w:tcPr>
          <w:p w14:paraId="68994C4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50" w:type="dxa"/>
          </w:tcPr>
          <w:p w14:paraId="5C0FC436"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63E740F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3" w:type="dxa"/>
          </w:tcPr>
          <w:p w14:paraId="39B3BBB7"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0" w:type="dxa"/>
          </w:tcPr>
          <w:p w14:paraId="3F35249C"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5E210211"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74CA594C" w14:textId="39391680"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5" w:type="dxa"/>
          </w:tcPr>
          <w:p w14:paraId="11D0B6A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4" w:type="dxa"/>
          </w:tcPr>
          <w:p w14:paraId="0EFB7923"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6" w:type="dxa"/>
          </w:tcPr>
          <w:p w14:paraId="6062F91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7" w:type="dxa"/>
          </w:tcPr>
          <w:p w14:paraId="4FFB1590"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6E771B36"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27" w:type="dxa"/>
          </w:tcPr>
          <w:p w14:paraId="6A5BE80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06" w:type="dxa"/>
          </w:tcPr>
          <w:p w14:paraId="62E0D5F7"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r>
      <w:tr w:rsidR="00210B40" w:rsidRPr="00C17210" w14:paraId="7F04C0D3" w14:textId="77777777" w:rsidTr="00210B40">
        <w:tc>
          <w:tcPr>
            <w:tcW w:w="595" w:type="dxa"/>
          </w:tcPr>
          <w:p w14:paraId="4FD40440"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5" w:type="dxa"/>
          </w:tcPr>
          <w:p w14:paraId="13B3E34B"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50" w:type="dxa"/>
          </w:tcPr>
          <w:p w14:paraId="77237821"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94" w:type="dxa"/>
          </w:tcPr>
          <w:p w14:paraId="26C4798F"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5A78284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03" w:type="dxa"/>
          </w:tcPr>
          <w:p w14:paraId="4EAD467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72" w:type="dxa"/>
          </w:tcPr>
          <w:p w14:paraId="6876136E"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14D463FE"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3" w:type="dxa"/>
          </w:tcPr>
          <w:p w14:paraId="330CB28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50" w:type="dxa"/>
          </w:tcPr>
          <w:p w14:paraId="0928F7A7"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50" w:type="dxa"/>
          </w:tcPr>
          <w:p w14:paraId="03B16DA8"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48C86B0C"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3" w:type="dxa"/>
          </w:tcPr>
          <w:p w14:paraId="4BBF7ADC"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0" w:type="dxa"/>
          </w:tcPr>
          <w:p w14:paraId="0BD9190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7FAC2E6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22A2B402" w14:textId="335930A6"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5" w:type="dxa"/>
          </w:tcPr>
          <w:p w14:paraId="56E0719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4" w:type="dxa"/>
          </w:tcPr>
          <w:p w14:paraId="7B73796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6" w:type="dxa"/>
          </w:tcPr>
          <w:p w14:paraId="1805A82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7" w:type="dxa"/>
          </w:tcPr>
          <w:p w14:paraId="2C0FE4EA"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78CDA033"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27" w:type="dxa"/>
          </w:tcPr>
          <w:p w14:paraId="0387B167"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06" w:type="dxa"/>
          </w:tcPr>
          <w:p w14:paraId="07AD6D0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r>
      <w:tr w:rsidR="00210B40" w:rsidRPr="00C17210" w14:paraId="3609CDC6" w14:textId="77777777" w:rsidTr="00210B40">
        <w:tc>
          <w:tcPr>
            <w:tcW w:w="595" w:type="dxa"/>
          </w:tcPr>
          <w:p w14:paraId="74666B5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5" w:type="dxa"/>
          </w:tcPr>
          <w:p w14:paraId="1831D3C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50" w:type="dxa"/>
          </w:tcPr>
          <w:p w14:paraId="4A968961"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94" w:type="dxa"/>
          </w:tcPr>
          <w:p w14:paraId="0C213365"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70BD6568"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03" w:type="dxa"/>
          </w:tcPr>
          <w:p w14:paraId="2CE83E1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72" w:type="dxa"/>
          </w:tcPr>
          <w:p w14:paraId="64A1F29B"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33E51BBF"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3" w:type="dxa"/>
          </w:tcPr>
          <w:p w14:paraId="7766366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50" w:type="dxa"/>
          </w:tcPr>
          <w:p w14:paraId="27418986"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50" w:type="dxa"/>
          </w:tcPr>
          <w:p w14:paraId="1845A270"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4275647A"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3" w:type="dxa"/>
          </w:tcPr>
          <w:p w14:paraId="2C9C623B"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0" w:type="dxa"/>
          </w:tcPr>
          <w:p w14:paraId="067136F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676788C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40569126" w14:textId="0B7D77BF"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5" w:type="dxa"/>
          </w:tcPr>
          <w:p w14:paraId="540B3C77"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4" w:type="dxa"/>
          </w:tcPr>
          <w:p w14:paraId="4E1B7D0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6" w:type="dxa"/>
          </w:tcPr>
          <w:p w14:paraId="0F97EFDA"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7" w:type="dxa"/>
          </w:tcPr>
          <w:p w14:paraId="52D9392A"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7272D83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27" w:type="dxa"/>
          </w:tcPr>
          <w:p w14:paraId="3ADDE5F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06" w:type="dxa"/>
          </w:tcPr>
          <w:p w14:paraId="6DCCE84F"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r>
      <w:tr w:rsidR="00210B40" w:rsidRPr="00C17210" w14:paraId="157FD75E" w14:textId="77777777" w:rsidTr="00210B40">
        <w:tc>
          <w:tcPr>
            <w:tcW w:w="595" w:type="dxa"/>
          </w:tcPr>
          <w:p w14:paraId="312801B1"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5" w:type="dxa"/>
          </w:tcPr>
          <w:p w14:paraId="66D5B831"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50" w:type="dxa"/>
          </w:tcPr>
          <w:p w14:paraId="3008284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94" w:type="dxa"/>
          </w:tcPr>
          <w:p w14:paraId="43FE555B"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0F1D5FE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03" w:type="dxa"/>
          </w:tcPr>
          <w:p w14:paraId="74F5AEBB"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72" w:type="dxa"/>
          </w:tcPr>
          <w:p w14:paraId="103D3F83"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18BA369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3" w:type="dxa"/>
          </w:tcPr>
          <w:p w14:paraId="3ACC386F"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50" w:type="dxa"/>
          </w:tcPr>
          <w:p w14:paraId="479DD968"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850" w:type="dxa"/>
          </w:tcPr>
          <w:p w14:paraId="0DAA57E1"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5AFA1832"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3" w:type="dxa"/>
          </w:tcPr>
          <w:p w14:paraId="477F1E9D"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80" w:type="dxa"/>
          </w:tcPr>
          <w:p w14:paraId="72C64ED0"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39" w:type="dxa"/>
          </w:tcPr>
          <w:p w14:paraId="580DF7D4"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14" w:type="dxa"/>
          </w:tcPr>
          <w:p w14:paraId="3CCA8357" w14:textId="09F6B1C1"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5" w:type="dxa"/>
          </w:tcPr>
          <w:p w14:paraId="401D6B29"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84" w:type="dxa"/>
          </w:tcPr>
          <w:p w14:paraId="43A4D378"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706" w:type="dxa"/>
          </w:tcPr>
          <w:p w14:paraId="255178B0"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507" w:type="dxa"/>
          </w:tcPr>
          <w:p w14:paraId="418FC676"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94" w:type="dxa"/>
          </w:tcPr>
          <w:p w14:paraId="43BD847E"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27" w:type="dxa"/>
          </w:tcPr>
          <w:p w14:paraId="5890B7A1"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c>
          <w:tcPr>
            <w:tcW w:w="606" w:type="dxa"/>
          </w:tcPr>
          <w:p w14:paraId="42E17DDF" w14:textId="77777777" w:rsidR="00210B40" w:rsidRPr="00C17210" w:rsidRDefault="00210B40" w:rsidP="00C17210">
            <w:pPr>
              <w:spacing w:after="0" w:line="240" w:lineRule="auto"/>
              <w:rPr>
                <w:rFonts w:ascii="Times New Roman" w:eastAsia="Times New Roman" w:hAnsi="Times New Roman" w:cs="Times New Roman"/>
                <w:sz w:val="20"/>
                <w:szCs w:val="20"/>
                <w:lang w:val="en-US"/>
              </w:rPr>
            </w:pPr>
          </w:p>
        </w:tc>
      </w:tr>
    </w:tbl>
    <w:p w14:paraId="390F9BA9" w14:textId="683552B1" w:rsidR="00B546BA" w:rsidRDefault="00B546BA" w:rsidP="001F7B32">
      <w:pPr>
        <w:tabs>
          <w:tab w:val="left" w:pos="9356"/>
        </w:tabs>
        <w:autoSpaceDE w:val="0"/>
        <w:autoSpaceDN w:val="0"/>
        <w:adjustRightInd w:val="0"/>
        <w:spacing w:after="0" w:line="240" w:lineRule="auto"/>
        <w:rPr>
          <w:rFonts w:ascii="Times New Roman" w:eastAsia="Times New Roman" w:hAnsi="Times New Roman" w:cs="Times New Roman"/>
          <w:lang w:val="en-US"/>
        </w:rPr>
      </w:pPr>
      <w:r w:rsidRPr="001F7B32">
        <w:rPr>
          <w:rFonts w:ascii="Times New Roman" w:eastAsia="Times New Roman" w:hAnsi="Times New Roman" w:cs="Times New Roman"/>
          <w:lang w:val="en-US"/>
        </w:rPr>
        <w:t xml:space="preserve">(*) </w:t>
      </w:r>
      <w:r w:rsidR="001F7B32" w:rsidRPr="001F7B32">
        <w:rPr>
          <w:rFonts w:ascii="Times New Roman" w:eastAsia="Times New Roman" w:hAnsi="Times New Roman" w:cs="Times New Roman"/>
          <w:lang w:val="en-US"/>
        </w:rPr>
        <w:t>Lấy thông tin từ Danh mục vắc xin dịch vụ đính kèm</w:t>
      </w:r>
      <w:r w:rsidRPr="001F7B32">
        <w:rPr>
          <w:rFonts w:ascii="Times New Roman" w:eastAsia="Times New Roman" w:hAnsi="Times New Roman" w:cs="Times New Roman"/>
          <w:lang w:val="en-US"/>
        </w:rPr>
        <w:t>.</w:t>
      </w:r>
    </w:p>
    <w:p w14:paraId="2F9FA663" w14:textId="77777777" w:rsidR="001F7B32" w:rsidRPr="001F7B32" w:rsidRDefault="001F7B32" w:rsidP="001F7B32">
      <w:pPr>
        <w:tabs>
          <w:tab w:val="left" w:pos="9356"/>
        </w:tabs>
        <w:autoSpaceDE w:val="0"/>
        <w:autoSpaceDN w:val="0"/>
        <w:adjustRightInd w:val="0"/>
        <w:spacing w:after="0" w:line="240" w:lineRule="auto"/>
        <w:rPr>
          <w:rFonts w:ascii="Times New Roman" w:eastAsia="Calibri" w:hAnsi="Times New Roman" w:cs="Times New Roman"/>
          <w:i/>
          <w:color w:val="000000"/>
          <w:lang w:val="en-US"/>
        </w:rPr>
      </w:pPr>
    </w:p>
    <w:p w14:paraId="26D374E4" w14:textId="77777777" w:rsidR="00B546BA" w:rsidRPr="005D3B1F" w:rsidRDefault="00B546BA" w:rsidP="00B546BA">
      <w:pPr>
        <w:tabs>
          <w:tab w:val="left" w:pos="9356"/>
        </w:tabs>
        <w:autoSpaceDE w:val="0"/>
        <w:autoSpaceDN w:val="0"/>
        <w:adjustRightInd w:val="0"/>
        <w:spacing w:after="0" w:line="240" w:lineRule="auto"/>
        <w:ind w:firstLine="720"/>
        <w:jc w:val="right"/>
        <w:rPr>
          <w:rFonts w:ascii="Times New Roman" w:eastAsia="Calibri" w:hAnsi="Times New Roman" w:cs="Times New Roman"/>
          <w:b/>
          <w:color w:val="000000"/>
          <w:sz w:val="24"/>
          <w:szCs w:val="24"/>
        </w:rPr>
      </w:pPr>
      <w:r w:rsidRPr="005D3B1F">
        <w:rPr>
          <w:rFonts w:ascii="Times New Roman" w:eastAsia="Calibri" w:hAnsi="Times New Roman" w:cs="Times New Roman"/>
          <w:b/>
          <w:color w:val="000000"/>
          <w:sz w:val="24"/>
          <w:szCs w:val="24"/>
        </w:rPr>
        <w:t xml:space="preserve">ĐẠI DIỆN HỢP PHÁP CỦA </w:t>
      </w:r>
      <w:r w:rsidRPr="005D3B1F">
        <w:rPr>
          <w:rFonts w:ascii="Times New Roman" w:eastAsia="Calibri" w:hAnsi="Times New Roman" w:cs="Times New Roman"/>
          <w:b/>
          <w:color w:val="000000"/>
          <w:sz w:val="24"/>
          <w:szCs w:val="24"/>
          <w:lang w:val="en-US"/>
        </w:rPr>
        <w:t>CÔNG TY</w:t>
      </w:r>
    </w:p>
    <w:p w14:paraId="19382825" w14:textId="77777777" w:rsidR="00B546BA" w:rsidRPr="005D3B1F" w:rsidRDefault="00B546BA" w:rsidP="00B546BA">
      <w:pPr>
        <w:widowControl w:val="0"/>
        <w:autoSpaceDE w:val="0"/>
        <w:autoSpaceDN w:val="0"/>
        <w:spacing w:before="41" w:after="0" w:line="240" w:lineRule="auto"/>
        <w:jc w:val="right"/>
        <w:outlineLvl w:val="1"/>
        <w:rPr>
          <w:rFonts w:ascii="Times New Roman" w:eastAsia="Times New Roman" w:hAnsi="Times New Roman" w:cs="Times New Roman"/>
          <w:b/>
          <w:bCs/>
          <w:sz w:val="28"/>
          <w:szCs w:val="28"/>
        </w:rPr>
      </w:pPr>
      <w:r w:rsidRPr="005D3B1F">
        <w:rPr>
          <w:rFonts w:ascii="Times New Roman" w:eastAsia="Calibri" w:hAnsi="Times New Roman" w:cs="Times New Roman"/>
          <w:i/>
          <w:color w:val="000000"/>
          <w:sz w:val="24"/>
          <w:szCs w:val="24"/>
        </w:rPr>
        <w:t>(Ghi rõ tên, chức danh, ký tên và đóng dấu)</w:t>
      </w:r>
    </w:p>
    <w:p w14:paraId="1A68DAB3" w14:textId="77777777" w:rsidR="00B546BA" w:rsidRPr="005D3B1F" w:rsidRDefault="00B546BA" w:rsidP="00B546BA">
      <w:pPr>
        <w:rPr>
          <w:rFonts w:ascii="Times New Roman" w:eastAsia="Times New Roman" w:hAnsi="Times New Roman" w:cs="Times New Roman"/>
          <w:b/>
          <w:bCs/>
          <w:sz w:val="26"/>
          <w:szCs w:val="26"/>
          <w:lang w:val="en-US"/>
        </w:rPr>
        <w:sectPr w:rsidR="00B546BA" w:rsidRPr="005D3B1F" w:rsidSect="00B546BA">
          <w:pgSz w:w="15840" w:h="12240" w:orient="landscape"/>
          <w:pgMar w:top="1418" w:right="1134" w:bottom="1469" w:left="1134" w:header="720" w:footer="720" w:gutter="0"/>
          <w:cols w:space="720"/>
          <w:docGrid w:linePitch="360"/>
        </w:sectPr>
      </w:pPr>
    </w:p>
    <w:p w14:paraId="439AD4E7" w14:textId="69749908" w:rsidR="00B546BA" w:rsidRPr="005D3B1F" w:rsidRDefault="00B546BA" w:rsidP="006600E3">
      <w:pPr>
        <w:widowControl w:val="0"/>
        <w:autoSpaceDE w:val="0"/>
        <w:autoSpaceDN w:val="0"/>
        <w:spacing w:before="41" w:after="0" w:line="240" w:lineRule="auto"/>
        <w:jc w:val="right"/>
        <w:outlineLvl w:val="1"/>
        <w:rPr>
          <w:rFonts w:ascii="Times New Roman" w:eastAsia="Calibri" w:hAnsi="Times New Roman" w:cs="Times New Roman"/>
          <w:b/>
          <w:sz w:val="26"/>
          <w:szCs w:val="26"/>
          <w:lang w:val="en-US"/>
        </w:rPr>
      </w:pPr>
      <w:r w:rsidRPr="005D3B1F">
        <w:rPr>
          <w:rFonts w:ascii="Times New Roman" w:eastAsia="Calibri" w:hAnsi="Times New Roman" w:cs="Times New Roman"/>
          <w:b/>
          <w:sz w:val="26"/>
          <w:szCs w:val="26"/>
          <w:lang w:val="en-US"/>
        </w:rPr>
        <w:lastRenderedPageBreak/>
        <w:t xml:space="preserve">Mẫu </w:t>
      </w:r>
      <w:r>
        <w:rPr>
          <w:rFonts w:ascii="Times New Roman" w:eastAsia="Calibri" w:hAnsi="Times New Roman" w:cs="Times New Roman"/>
          <w:b/>
          <w:sz w:val="26"/>
          <w:szCs w:val="26"/>
          <w:lang w:val="en-US"/>
        </w:rPr>
        <w:t>4</w:t>
      </w:r>
    </w:p>
    <w:p w14:paraId="25E66D86" w14:textId="77777777" w:rsidR="00B546BA" w:rsidRPr="005D3B1F" w:rsidRDefault="00B546BA" w:rsidP="00B546BA">
      <w:pPr>
        <w:widowControl w:val="0"/>
        <w:autoSpaceDE w:val="0"/>
        <w:autoSpaceDN w:val="0"/>
        <w:spacing w:before="41" w:after="0" w:line="240" w:lineRule="auto"/>
        <w:jc w:val="center"/>
        <w:outlineLvl w:val="1"/>
        <w:rPr>
          <w:rFonts w:ascii="Times New Roman" w:eastAsia="Calibri" w:hAnsi="Times New Roman" w:cs="Times New Roman"/>
          <w:b/>
          <w:sz w:val="24"/>
          <w:szCs w:val="24"/>
        </w:rPr>
      </w:pPr>
      <w:r w:rsidRPr="005D3B1F">
        <w:rPr>
          <w:rFonts w:ascii="Times New Roman" w:eastAsia="Calibri" w:hAnsi="Times New Roman" w:cs="Times New Roman"/>
          <w:b/>
          <w:sz w:val="24"/>
          <w:szCs w:val="24"/>
        </w:rPr>
        <w:t>CỘNG HÒA XÃ HỘI CHỦ NGHĨA VIỆT NAM</w:t>
      </w:r>
    </w:p>
    <w:p w14:paraId="14046BB9" w14:textId="77777777" w:rsidR="00B546BA" w:rsidRPr="005D3B1F" w:rsidRDefault="00B546BA" w:rsidP="00B546BA">
      <w:pPr>
        <w:autoSpaceDE w:val="0"/>
        <w:autoSpaceDN w:val="0"/>
        <w:adjustRightInd w:val="0"/>
        <w:spacing w:after="0" w:line="240" w:lineRule="auto"/>
        <w:jc w:val="center"/>
        <w:rPr>
          <w:rFonts w:ascii="Times New Roman" w:eastAsia="Calibri" w:hAnsi="Times New Roman" w:cs="Times New Roman"/>
          <w:b/>
          <w:sz w:val="24"/>
          <w:szCs w:val="24"/>
        </w:rPr>
      </w:pPr>
      <w:r w:rsidRPr="005D3B1F">
        <w:rPr>
          <w:rFonts w:ascii="Times New Roman" w:eastAsia="Calibri" w:hAnsi="Times New Roman" w:cs="Times New Roman"/>
          <w:b/>
          <w:sz w:val="24"/>
          <w:szCs w:val="24"/>
        </w:rPr>
        <w:t>Độc lập – Tự do – Hạnh phúc</w:t>
      </w:r>
    </w:p>
    <w:p w14:paraId="08A55AF9" w14:textId="77777777" w:rsidR="00B546BA" w:rsidRPr="005D3B1F" w:rsidRDefault="00B546BA" w:rsidP="00B546BA">
      <w:pPr>
        <w:autoSpaceDE w:val="0"/>
        <w:autoSpaceDN w:val="0"/>
        <w:adjustRightInd w:val="0"/>
        <w:spacing w:after="0" w:line="240" w:lineRule="auto"/>
        <w:rPr>
          <w:rFonts w:ascii="Times New Roman" w:eastAsia="Calibri" w:hAnsi="Times New Roman" w:cs="Times New Roman"/>
          <w:b/>
          <w:sz w:val="24"/>
          <w:szCs w:val="24"/>
        </w:rPr>
      </w:pPr>
    </w:p>
    <w:p w14:paraId="4A9FAFDD" w14:textId="77777777" w:rsidR="00B546BA" w:rsidRPr="005D3B1F" w:rsidRDefault="00B546BA" w:rsidP="00B546BA">
      <w:pPr>
        <w:autoSpaceDE w:val="0"/>
        <w:autoSpaceDN w:val="0"/>
        <w:adjustRightInd w:val="0"/>
        <w:spacing w:after="0" w:line="240" w:lineRule="auto"/>
        <w:jc w:val="center"/>
        <w:rPr>
          <w:rFonts w:ascii="Times New Roman" w:eastAsia="Calibri" w:hAnsi="Times New Roman" w:cs="Times New Roman"/>
          <w:b/>
          <w:sz w:val="24"/>
          <w:szCs w:val="24"/>
        </w:rPr>
      </w:pPr>
      <w:r w:rsidRPr="005D3B1F">
        <w:rPr>
          <w:rFonts w:ascii="Times New Roman" w:eastAsia="Calibri" w:hAnsi="Times New Roman" w:cs="Times New Roman"/>
          <w:b/>
          <w:sz w:val="24"/>
          <w:szCs w:val="24"/>
        </w:rPr>
        <w:t>BẢN CAM KẾT</w:t>
      </w:r>
    </w:p>
    <w:p w14:paraId="6B2A8DF8" w14:textId="77777777" w:rsidR="00B546BA" w:rsidRPr="005D3B1F" w:rsidRDefault="00B546BA" w:rsidP="00B546BA">
      <w:pPr>
        <w:autoSpaceDE w:val="0"/>
        <w:autoSpaceDN w:val="0"/>
        <w:adjustRightInd w:val="0"/>
        <w:spacing w:after="0" w:line="240" w:lineRule="auto"/>
        <w:jc w:val="center"/>
        <w:rPr>
          <w:rFonts w:ascii="Times New Roman" w:eastAsia="Calibri" w:hAnsi="Times New Roman" w:cs="Times New Roman"/>
          <w:sz w:val="24"/>
          <w:szCs w:val="24"/>
        </w:rPr>
      </w:pPr>
      <w:r w:rsidRPr="005D3B1F">
        <w:rPr>
          <w:rFonts w:ascii="Times New Roman" w:eastAsia="Calibri" w:hAnsi="Times New Roman" w:cs="Times New Roman"/>
          <w:sz w:val="24"/>
          <w:szCs w:val="24"/>
        </w:rPr>
        <w:t>......, ngày.... tháng.... năm....</w:t>
      </w:r>
    </w:p>
    <w:p w14:paraId="5A955762" w14:textId="77777777" w:rsidR="00B546BA" w:rsidRPr="005D3B1F" w:rsidRDefault="00B546BA" w:rsidP="00B546BA">
      <w:pPr>
        <w:autoSpaceDE w:val="0"/>
        <w:autoSpaceDN w:val="0"/>
        <w:adjustRightInd w:val="0"/>
        <w:spacing w:after="0" w:line="240" w:lineRule="auto"/>
        <w:jc w:val="center"/>
        <w:rPr>
          <w:rFonts w:ascii="Times New Roman" w:eastAsia="Calibri" w:hAnsi="Times New Roman" w:cs="Times New Roman"/>
          <w:sz w:val="24"/>
          <w:szCs w:val="24"/>
        </w:rPr>
      </w:pPr>
    </w:p>
    <w:p w14:paraId="2E4620D8" w14:textId="77777777" w:rsidR="00B546BA" w:rsidRPr="005D3B1F" w:rsidRDefault="00B546BA" w:rsidP="00B546BA">
      <w:pPr>
        <w:autoSpaceDE w:val="0"/>
        <w:autoSpaceDN w:val="0"/>
        <w:adjustRightInd w:val="0"/>
        <w:spacing w:after="0" w:line="240" w:lineRule="auto"/>
        <w:rPr>
          <w:rFonts w:ascii="Times New Roman" w:eastAsia="Calibri" w:hAnsi="Times New Roman" w:cs="Times New Roman"/>
          <w:sz w:val="24"/>
          <w:szCs w:val="24"/>
        </w:rPr>
      </w:pPr>
      <w:r w:rsidRPr="005D3B1F">
        <w:rPr>
          <w:rFonts w:ascii="Times New Roman" w:eastAsia="Calibri" w:hAnsi="Times New Roman" w:cs="Times New Roman"/>
          <w:sz w:val="24"/>
          <w:szCs w:val="24"/>
        </w:rPr>
        <w:t xml:space="preserve">                              Kính gửi: </w:t>
      </w:r>
      <w:r w:rsidRPr="005D3B1F">
        <w:rPr>
          <w:rFonts w:ascii="Times New Roman" w:eastAsia="Calibri" w:hAnsi="Times New Roman" w:cs="Times New Roman"/>
          <w:b/>
          <w:sz w:val="24"/>
          <w:szCs w:val="24"/>
        </w:rPr>
        <w:t>BỆNH VIỆN NHI ĐỒNG THÀNH PHỐ</w:t>
      </w:r>
    </w:p>
    <w:p w14:paraId="5366DAEE" w14:textId="77777777" w:rsidR="00B546BA" w:rsidRPr="005D3B1F" w:rsidRDefault="00B546BA" w:rsidP="00B546BA">
      <w:pPr>
        <w:autoSpaceDE w:val="0"/>
        <w:autoSpaceDN w:val="0"/>
        <w:adjustRightInd w:val="0"/>
        <w:spacing w:after="0" w:line="240" w:lineRule="auto"/>
        <w:rPr>
          <w:rFonts w:ascii="Times New Roman" w:eastAsia="Calibri" w:hAnsi="Times New Roman" w:cs="Times New Roman"/>
          <w:sz w:val="24"/>
          <w:szCs w:val="24"/>
        </w:rPr>
      </w:pPr>
    </w:p>
    <w:p w14:paraId="2BE9BBD9" w14:textId="12D3ED9E" w:rsidR="00B546BA" w:rsidRPr="005D3B1F" w:rsidRDefault="00B546BA" w:rsidP="00B546BA">
      <w:pPr>
        <w:autoSpaceDE w:val="0"/>
        <w:autoSpaceDN w:val="0"/>
        <w:adjustRightInd w:val="0"/>
        <w:spacing w:before="120" w:after="120" w:line="240" w:lineRule="auto"/>
        <w:ind w:firstLine="720"/>
        <w:jc w:val="both"/>
        <w:rPr>
          <w:rFonts w:ascii="Times New Roman" w:eastAsia="Calibri" w:hAnsi="Times New Roman" w:cs="Times New Roman"/>
          <w:sz w:val="24"/>
          <w:szCs w:val="24"/>
          <w:lang w:val="en-US"/>
        </w:rPr>
      </w:pPr>
      <w:r w:rsidRPr="005D3B1F">
        <w:rPr>
          <w:rFonts w:ascii="Times New Roman" w:eastAsia="Calibri" w:hAnsi="Times New Roman" w:cs="Times New Roman"/>
          <w:sz w:val="24"/>
          <w:szCs w:val="24"/>
        </w:rPr>
        <w:t xml:space="preserve">Sau khi nghiên cứu </w:t>
      </w:r>
      <w:r w:rsidRPr="005D3B1F">
        <w:rPr>
          <w:rFonts w:ascii="Times New Roman" w:eastAsia="Calibri" w:hAnsi="Times New Roman" w:cs="Times New Roman"/>
          <w:sz w:val="24"/>
          <w:szCs w:val="24"/>
          <w:lang w:val="en-US"/>
        </w:rPr>
        <w:t>Th</w:t>
      </w:r>
      <w:r w:rsidR="00DA6BAE">
        <w:rPr>
          <w:rFonts w:ascii="Times New Roman" w:eastAsia="Calibri" w:hAnsi="Times New Roman" w:cs="Times New Roman"/>
          <w:sz w:val="24"/>
          <w:szCs w:val="24"/>
          <w:lang w:val="en-US"/>
        </w:rPr>
        <w:t>ông báo</w:t>
      </w:r>
      <w:r w:rsidRPr="005D3B1F">
        <w:rPr>
          <w:rFonts w:ascii="Times New Roman" w:eastAsia="Calibri" w:hAnsi="Times New Roman" w:cs="Times New Roman"/>
          <w:sz w:val="24"/>
          <w:szCs w:val="24"/>
          <w:lang w:val="en-US"/>
        </w:rPr>
        <w:t xml:space="preserve"> mời </w:t>
      </w:r>
      <w:r w:rsidR="00A524E3">
        <w:rPr>
          <w:rFonts w:ascii="Times New Roman" w:eastAsia="Calibri" w:hAnsi="Times New Roman" w:cs="Times New Roman"/>
          <w:sz w:val="24"/>
          <w:szCs w:val="24"/>
          <w:lang w:val="en-US"/>
        </w:rPr>
        <w:t>báo giá</w:t>
      </w:r>
      <w:r w:rsidRPr="005D3B1F">
        <w:rPr>
          <w:rFonts w:ascii="Times New Roman" w:eastAsia="Calibri" w:hAnsi="Times New Roman" w:cs="Times New Roman"/>
          <w:sz w:val="24"/>
          <w:szCs w:val="24"/>
        </w:rPr>
        <w:t xml:space="preserve"> </w:t>
      </w:r>
      <w:r w:rsidR="00A524E3">
        <w:rPr>
          <w:rFonts w:ascii="Times New Roman" w:eastAsia="Calibri" w:hAnsi="Times New Roman" w:cs="Times New Roman"/>
          <w:sz w:val="24"/>
          <w:szCs w:val="24"/>
          <w:lang w:val="en-US"/>
        </w:rPr>
        <w:t>Mua sắm vắc xin dịch vụ</w:t>
      </w:r>
      <w:r w:rsidR="00373AB0">
        <w:rPr>
          <w:rFonts w:ascii="Times New Roman" w:eastAsia="Calibri" w:hAnsi="Times New Roman" w:cs="Times New Roman"/>
          <w:sz w:val="24"/>
          <w:szCs w:val="24"/>
          <w:lang w:val="en-US"/>
        </w:rPr>
        <w:t xml:space="preserve"> bổ sung</w:t>
      </w:r>
      <w:r>
        <w:rPr>
          <w:rFonts w:ascii="Times New Roman" w:eastAsia="Calibri" w:hAnsi="Times New Roman" w:cs="Times New Roman"/>
          <w:sz w:val="24"/>
          <w:szCs w:val="24"/>
        </w:rPr>
        <w:t xml:space="preserve"> </w:t>
      </w:r>
      <w:r w:rsidRPr="005D3B1F">
        <w:rPr>
          <w:rFonts w:ascii="Times New Roman" w:eastAsia="Calibri" w:hAnsi="Times New Roman" w:cs="Times New Roman"/>
          <w:sz w:val="24"/>
          <w:szCs w:val="24"/>
        </w:rPr>
        <w:t xml:space="preserve">năm </w:t>
      </w:r>
      <w:r>
        <w:rPr>
          <w:rFonts w:ascii="Times New Roman" w:eastAsia="Calibri" w:hAnsi="Times New Roman" w:cs="Times New Roman"/>
          <w:sz w:val="24"/>
          <w:szCs w:val="24"/>
          <w:lang w:val="en-US"/>
        </w:rPr>
        <w:t xml:space="preserve">2025 </w:t>
      </w:r>
      <w:r w:rsidR="00373AB0">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2026</w:t>
      </w:r>
      <w:r w:rsidR="00373AB0">
        <w:rPr>
          <w:rFonts w:ascii="Times New Roman" w:eastAsia="Calibri" w:hAnsi="Times New Roman" w:cs="Times New Roman"/>
          <w:sz w:val="24"/>
          <w:szCs w:val="24"/>
          <w:lang w:val="en-US"/>
        </w:rPr>
        <w:t xml:space="preserve"> (</w:t>
      </w:r>
      <w:r w:rsidR="000C5EE6">
        <w:rPr>
          <w:rFonts w:ascii="Times New Roman" w:eastAsia="Calibri" w:hAnsi="Times New Roman" w:cs="Times New Roman"/>
          <w:sz w:val="24"/>
          <w:szCs w:val="24"/>
          <w:lang w:val="en-US"/>
        </w:rPr>
        <w:t>lần 3</w:t>
      </w:r>
      <w:r w:rsidR="00373AB0">
        <w:rPr>
          <w:rFonts w:ascii="Times New Roman" w:eastAsia="Calibri" w:hAnsi="Times New Roman" w:cs="Times New Roman"/>
          <w:sz w:val="24"/>
          <w:szCs w:val="24"/>
          <w:lang w:val="en-US"/>
        </w:rPr>
        <w:t>)</w:t>
      </w:r>
      <w:r>
        <w:rPr>
          <w:rFonts w:ascii="Times New Roman" w:eastAsia="Calibri" w:hAnsi="Times New Roman" w:cs="Times New Roman"/>
          <w:sz w:val="24"/>
          <w:szCs w:val="24"/>
        </w:rPr>
        <w:t xml:space="preserve"> </w:t>
      </w:r>
      <w:r w:rsidRPr="005D3B1F">
        <w:rPr>
          <w:rFonts w:ascii="Times New Roman" w:eastAsia="Calibri" w:hAnsi="Times New Roman" w:cs="Times New Roman"/>
          <w:sz w:val="24"/>
          <w:szCs w:val="24"/>
        </w:rPr>
        <w:t>của Bệnh viện Nhi Đồng Thành Phố</w:t>
      </w:r>
      <w:r w:rsidRPr="005D3B1F">
        <w:rPr>
          <w:rFonts w:ascii="Times New Roman" w:eastAsia="Calibri" w:hAnsi="Times New Roman" w:cs="Times New Roman"/>
          <w:sz w:val="24"/>
          <w:szCs w:val="24"/>
          <w:lang w:val="en-US"/>
        </w:rPr>
        <w:t xml:space="preserve">, </w:t>
      </w:r>
    </w:p>
    <w:p w14:paraId="40D83013" w14:textId="77777777" w:rsidR="00B546BA" w:rsidRPr="005D3B1F" w:rsidRDefault="00B546BA" w:rsidP="00B546BA">
      <w:pPr>
        <w:autoSpaceDE w:val="0"/>
        <w:autoSpaceDN w:val="0"/>
        <w:adjustRightInd w:val="0"/>
        <w:spacing w:before="120" w:after="120" w:line="240" w:lineRule="auto"/>
        <w:ind w:firstLine="720"/>
        <w:jc w:val="both"/>
        <w:rPr>
          <w:rFonts w:ascii="Times New Roman" w:eastAsia="Calibri" w:hAnsi="Times New Roman" w:cs="Times New Roman"/>
          <w:color w:val="000000"/>
          <w:sz w:val="24"/>
          <w:szCs w:val="24"/>
        </w:rPr>
      </w:pPr>
      <w:r w:rsidRPr="005D3B1F">
        <w:rPr>
          <w:rFonts w:ascii="Times New Roman" w:eastAsia="Calibri" w:hAnsi="Times New Roman" w:cs="Times New Roman"/>
          <w:sz w:val="24"/>
          <w:szCs w:val="24"/>
          <w:lang w:val="en-US"/>
        </w:rPr>
        <w:t>C</w:t>
      </w:r>
      <w:r w:rsidRPr="005D3B1F">
        <w:rPr>
          <w:rFonts w:ascii="Times New Roman" w:eastAsia="Calibri" w:hAnsi="Times New Roman" w:cs="Times New Roman"/>
          <w:color w:val="000000"/>
          <w:sz w:val="24"/>
          <w:szCs w:val="24"/>
        </w:rPr>
        <w:t xml:space="preserve">húng tôi, </w:t>
      </w:r>
      <w:r w:rsidRPr="005D3B1F">
        <w:rPr>
          <w:rFonts w:ascii="Times New Roman" w:eastAsia="Calibri" w:hAnsi="Times New Roman" w:cs="Times New Roman"/>
          <w:i/>
          <w:color w:val="000000"/>
          <w:sz w:val="24"/>
          <w:szCs w:val="24"/>
        </w:rPr>
        <w:t xml:space="preserve">[điền tên </w:t>
      </w:r>
      <w:r w:rsidRPr="005D3B1F">
        <w:rPr>
          <w:rFonts w:ascii="Times New Roman" w:eastAsia="Calibri" w:hAnsi="Times New Roman" w:cs="Times New Roman"/>
          <w:i/>
          <w:color w:val="000000"/>
          <w:sz w:val="24"/>
          <w:szCs w:val="24"/>
          <w:lang w:val="en-US"/>
        </w:rPr>
        <w:t>công ty</w:t>
      </w:r>
      <w:r w:rsidRPr="005D3B1F">
        <w:rPr>
          <w:rFonts w:ascii="Times New Roman" w:eastAsia="Calibri" w:hAnsi="Times New Roman" w:cs="Times New Roman"/>
          <w:i/>
          <w:color w:val="000000"/>
          <w:sz w:val="24"/>
          <w:szCs w:val="24"/>
        </w:rPr>
        <w:t>],</w:t>
      </w:r>
      <w:r w:rsidRPr="005D3B1F">
        <w:rPr>
          <w:rFonts w:ascii="Times New Roman" w:eastAsia="Calibri" w:hAnsi="Times New Roman" w:cs="Times New Roman"/>
          <w:color w:val="000000"/>
          <w:sz w:val="24"/>
          <w:szCs w:val="24"/>
        </w:rPr>
        <w:t xml:space="preserve"> cam kết các nội dung như sau:</w:t>
      </w:r>
    </w:p>
    <w:p w14:paraId="40B9243D" w14:textId="77777777" w:rsidR="00B546BA" w:rsidRPr="005D3B1F" w:rsidRDefault="00B546BA" w:rsidP="00B546BA">
      <w:pPr>
        <w:pStyle w:val="ListParagraph"/>
        <w:numPr>
          <w:ilvl w:val="0"/>
          <w:numId w:val="3"/>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Không đang trong quá trình thực hiện thủ tục giải thể hoặc bị thu hồi Giấy chứng nhận đăng kí doanh nghiệp, Giấy chứng nhận đăng ký hợp tác xã, liên hiệp hợp tác xã, tổ hợp tác, không thuộc trường hợp mất khả năng thanh toán theo quy định của pháp luật về phá sản.</w:t>
      </w:r>
    </w:p>
    <w:p w14:paraId="19B0221D" w14:textId="77777777" w:rsidR="00B546BA" w:rsidRPr="005D3B1F" w:rsidRDefault="00B546BA" w:rsidP="00B546BA">
      <w:pPr>
        <w:pStyle w:val="ListParagraph"/>
        <w:numPr>
          <w:ilvl w:val="0"/>
          <w:numId w:val="3"/>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Không đang bị truy cứu trách nhiệm hình sự.</w:t>
      </w:r>
    </w:p>
    <w:p w14:paraId="15195FDF" w14:textId="7B846E9E" w:rsidR="00B546BA" w:rsidRPr="005D3B1F" w:rsidRDefault="00B546BA" w:rsidP="00B546BA">
      <w:pPr>
        <w:pStyle w:val="ListParagraph"/>
        <w:numPr>
          <w:ilvl w:val="0"/>
          <w:numId w:val="3"/>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xml:space="preserve">Những thông tin kê khai trong Hồ sơ </w:t>
      </w:r>
      <w:r w:rsidR="00A524E3">
        <w:rPr>
          <w:rFonts w:ascii="Times New Roman" w:eastAsia="Calibri" w:hAnsi="Times New Roman" w:cs="Times New Roman"/>
          <w:color w:val="000000"/>
          <w:sz w:val="24"/>
          <w:szCs w:val="24"/>
          <w:lang w:val="en-US"/>
        </w:rPr>
        <w:t>báo</w:t>
      </w:r>
      <w:r w:rsidRPr="005D3B1F">
        <w:rPr>
          <w:rFonts w:ascii="Times New Roman" w:eastAsia="Calibri" w:hAnsi="Times New Roman" w:cs="Times New Roman"/>
          <w:color w:val="000000"/>
          <w:sz w:val="24"/>
          <w:szCs w:val="24"/>
          <w:lang w:val="en-US"/>
        </w:rPr>
        <w:t xml:space="preserve"> giá là trung thực.</w:t>
      </w:r>
    </w:p>
    <w:p w14:paraId="097F9D5F" w14:textId="77777777" w:rsidR="00B546BA" w:rsidRPr="005D3B1F" w:rsidRDefault="00B546BA" w:rsidP="00B546BA">
      <w:pPr>
        <w:pStyle w:val="ListParagraph"/>
        <w:numPr>
          <w:ilvl w:val="0"/>
          <w:numId w:val="3"/>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Có đủ năng lực, kinh nghiệm để thực hiện cung ứng cho bệnh viện.</w:t>
      </w:r>
    </w:p>
    <w:p w14:paraId="4165E108" w14:textId="2294A5ED" w:rsidR="00B546BA" w:rsidRPr="005D3B1F" w:rsidRDefault="00B546BA" w:rsidP="00B546BA">
      <w:pPr>
        <w:pStyle w:val="ListParagraph"/>
        <w:numPr>
          <w:ilvl w:val="0"/>
          <w:numId w:val="3"/>
        </w:numPr>
        <w:tabs>
          <w:tab w:val="left" w:pos="993"/>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Đảm bảo đáp ứng các yêu cầu về phạm vi cung cấp và tiến độ cung cấp:</w:t>
      </w:r>
    </w:p>
    <w:p w14:paraId="7C76D009" w14:textId="68411E95" w:rsidR="00B546BA" w:rsidRPr="005D3B1F" w:rsidRDefault="00B546BA" w:rsidP="00B546BA">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xml:space="preserve">- Đảm bảo cung ứng đầy đủ và kịp thời số lượng </w:t>
      </w:r>
      <w:r w:rsidR="00A524E3">
        <w:rPr>
          <w:rFonts w:ascii="Times New Roman" w:eastAsia="Calibri" w:hAnsi="Times New Roman" w:cs="Times New Roman"/>
          <w:color w:val="000000"/>
          <w:sz w:val="24"/>
          <w:szCs w:val="24"/>
          <w:lang w:val="en-US"/>
        </w:rPr>
        <w:t>vắc xin</w:t>
      </w:r>
      <w:r w:rsidRPr="005D3B1F">
        <w:rPr>
          <w:rFonts w:ascii="Times New Roman" w:eastAsia="Calibri" w:hAnsi="Times New Roman" w:cs="Times New Roman"/>
          <w:color w:val="000000"/>
          <w:sz w:val="24"/>
          <w:szCs w:val="24"/>
          <w:lang w:val="en-US"/>
        </w:rPr>
        <w:t xml:space="preserve"> theo nhu cầu sử dụng của bệnh viện và theo đúng các thông tin, tiêu chuẩn như đã cung cấp trong Hồ sơ </w:t>
      </w:r>
      <w:r w:rsidR="00A524E3">
        <w:rPr>
          <w:rFonts w:ascii="Times New Roman" w:eastAsia="Calibri" w:hAnsi="Times New Roman" w:cs="Times New Roman"/>
          <w:color w:val="000000"/>
          <w:sz w:val="24"/>
          <w:szCs w:val="24"/>
          <w:lang w:val="en-US"/>
        </w:rPr>
        <w:t>báo</w:t>
      </w:r>
      <w:r w:rsidRPr="005D3B1F">
        <w:rPr>
          <w:rFonts w:ascii="Times New Roman" w:eastAsia="Calibri" w:hAnsi="Times New Roman" w:cs="Times New Roman"/>
          <w:color w:val="000000"/>
          <w:sz w:val="24"/>
          <w:szCs w:val="24"/>
          <w:lang w:val="en-US"/>
        </w:rPr>
        <w:t xml:space="preserve"> giá.</w:t>
      </w:r>
    </w:p>
    <w:p w14:paraId="7517EB31" w14:textId="77777777" w:rsidR="00B546BA" w:rsidRPr="005D3B1F" w:rsidRDefault="00B546BA" w:rsidP="00B546BA">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Thời hạn giao hàng là 24 giờ kể từ khi nhận được yêu cầu giao hàng của Bệnh viện Nhi Đồng Thành Phố.</w:t>
      </w:r>
    </w:p>
    <w:p w14:paraId="31A6B5CE" w14:textId="05E66514" w:rsidR="00B546BA" w:rsidRPr="005D3B1F" w:rsidRDefault="00B546BA" w:rsidP="00B546BA">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xml:space="preserve">- Đảm bảo cung ứng </w:t>
      </w:r>
      <w:r w:rsidR="00A524E3">
        <w:rPr>
          <w:rFonts w:ascii="Times New Roman" w:eastAsia="Calibri" w:hAnsi="Times New Roman" w:cs="Times New Roman"/>
          <w:color w:val="000000"/>
          <w:sz w:val="24"/>
          <w:szCs w:val="24"/>
          <w:lang w:val="en-US"/>
        </w:rPr>
        <w:t>vắc xin</w:t>
      </w:r>
      <w:r w:rsidRPr="005D3B1F">
        <w:rPr>
          <w:rFonts w:ascii="Times New Roman" w:eastAsia="Calibri" w:hAnsi="Times New Roman" w:cs="Times New Roman"/>
          <w:color w:val="000000"/>
          <w:sz w:val="24"/>
          <w:szCs w:val="24"/>
          <w:lang w:val="en-US"/>
        </w:rPr>
        <w:t xml:space="preserve"> theo thời hạn hợp đồng đã ký kết với bệnh viện và có thể được yêu cầu cung cấp thành một hoặc nhiều đợt khác nhau.</w:t>
      </w:r>
    </w:p>
    <w:p w14:paraId="6399752D" w14:textId="77777777" w:rsidR="00B546BA" w:rsidRPr="005D3B1F" w:rsidRDefault="00B546BA" w:rsidP="00B546BA">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Cung cấp Tờ khai hải quan và Phiếu kiểm nghiệm sản phẩm của lô sản phẩm được giao cho bệnh viện.</w:t>
      </w:r>
    </w:p>
    <w:p w14:paraId="11313B48" w14:textId="12AAE8CB" w:rsidR="00B546BA" w:rsidRPr="005D3B1F" w:rsidRDefault="00B546BA" w:rsidP="00B546BA">
      <w:pPr>
        <w:pStyle w:val="ListParagraph"/>
        <w:numPr>
          <w:ilvl w:val="0"/>
          <w:numId w:val="3"/>
        </w:numPr>
        <w:tabs>
          <w:tab w:val="left" w:pos="993"/>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rPr>
        <w:t xml:space="preserve">Cam </w:t>
      </w:r>
      <w:r w:rsidRPr="007D1C18">
        <w:rPr>
          <w:rFonts w:ascii="Times New Roman" w:eastAsia="Calibri" w:hAnsi="Times New Roman" w:cs="Times New Roman"/>
          <w:color w:val="000000"/>
          <w:sz w:val="24"/>
          <w:szCs w:val="24"/>
          <w:lang w:val="en-US"/>
        </w:rPr>
        <w:t xml:space="preserve">kết thu hồi </w:t>
      </w:r>
      <w:r>
        <w:rPr>
          <w:rFonts w:ascii="Times New Roman" w:eastAsia="Calibri" w:hAnsi="Times New Roman" w:cs="Times New Roman"/>
          <w:color w:val="000000"/>
          <w:sz w:val="24"/>
          <w:szCs w:val="24"/>
          <w:lang w:val="en-US"/>
        </w:rPr>
        <w:t>v</w:t>
      </w:r>
      <w:r w:rsidR="00A524E3">
        <w:rPr>
          <w:rFonts w:ascii="Times New Roman" w:eastAsia="Calibri" w:hAnsi="Times New Roman" w:cs="Times New Roman"/>
          <w:color w:val="000000"/>
          <w:sz w:val="24"/>
          <w:szCs w:val="24"/>
          <w:lang w:val="en-US"/>
        </w:rPr>
        <w:t>ắc xin</w:t>
      </w:r>
      <w:r w:rsidRPr="005D3B1F">
        <w:rPr>
          <w:rFonts w:ascii="Times New Roman" w:eastAsia="Calibri" w:hAnsi="Times New Roman" w:cs="Times New Roman"/>
          <w:color w:val="000000"/>
          <w:sz w:val="24"/>
          <w:szCs w:val="24"/>
          <w:lang w:val="en-US"/>
        </w:rPr>
        <w:t xml:space="preserve"> </w:t>
      </w:r>
      <w:r w:rsidRPr="007D1C18">
        <w:rPr>
          <w:rFonts w:ascii="Times New Roman" w:eastAsia="Calibri" w:hAnsi="Times New Roman" w:cs="Times New Roman"/>
          <w:color w:val="000000"/>
          <w:sz w:val="24"/>
          <w:szCs w:val="24"/>
          <w:lang w:val="en-US"/>
        </w:rPr>
        <w:t>trong trường hợp</w:t>
      </w:r>
      <w:r w:rsidR="00A524E3">
        <w:rPr>
          <w:rFonts w:ascii="Times New Roman" w:eastAsia="Calibri" w:hAnsi="Times New Roman" w:cs="Times New Roman"/>
          <w:color w:val="000000"/>
          <w:sz w:val="24"/>
          <w:szCs w:val="24"/>
          <w:lang w:val="en-US"/>
        </w:rPr>
        <w:t xml:space="preserve"> vắc xin</w:t>
      </w:r>
      <w:r w:rsidRPr="007D1C18">
        <w:rPr>
          <w:rFonts w:ascii="Times New Roman" w:eastAsia="Calibri" w:hAnsi="Times New Roman" w:cs="Times New Roman"/>
          <w:color w:val="000000"/>
          <w:sz w:val="24"/>
          <w:szCs w:val="24"/>
          <w:lang w:val="en-US"/>
        </w:rPr>
        <w:t xml:space="preserve"> đã giao nhưng không bảo đảm chất lượng hoặc có thông báo thu hồi của cơ quan có thẩm quyền.</w:t>
      </w:r>
    </w:p>
    <w:p w14:paraId="28BBFD45" w14:textId="520DE3A4" w:rsidR="00B546BA" w:rsidRPr="00E76F00" w:rsidRDefault="00B546BA" w:rsidP="00B546BA">
      <w:pPr>
        <w:pStyle w:val="ListParagraph"/>
        <w:numPr>
          <w:ilvl w:val="0"/>
          <w:numId w:val="3"/>
        </w:numPr>
        <w:tabs>
          <w:tab w:val="left" w:pos="1080"/>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E76F00">
        <w:rPr>
          <w:rFonts w:ascii="Times New Roman" w:eastAsia="Calibri" w:hAnsi="Times New Roman" w:cs="Times New Roman"/>
          <w:color w:val="000000"/>
          <w:sz w:val="24"/>
          <w:szCs w:val="24"/>
          <w:lang w:val="en-US"/>
        </w:rPr>
        <w:t>Cung cấp đầy đủ thông tin về</w:t>
      </w:r>
      <w:r>
        <w:rPr>
          <w:rFonts w:ascii="Times New Roman" w:eastAsia="Calibri" w:hAnsi="Times New Roman" w:cs="Times New Roman"/>
          <w:color w:val="000000"/>
          <w:sz w:val="24"/>
          <w:szCs w:val="24"/>
          <w:lang w:val="en-US"/>
        </w:rPr>
        <w:t xml:space="preserve"> </w:t>
      </w:r>
      <w:r w:rsidR="00A524E3">
        <w:rPr>
          <w:rFonts w:ascii="Times New Roman" w:eastAsia="Calibri" w:hAnsi="Times New Roman" w:cs="Times New Roman"/>
          <w:color w:val="000000"/>
          <w:sz w:val="24"/>
          <w:szCs w:val="24"/>
          <w:lang w:val="en-US"/>
        </w:rPr>
        <w:t>vắc xin</w:t>
      </w:r>
      <w:r w:rsidRPr="00E76F00">
        <w:rPr>
          <w:rFonts w:ascii="Times New Roman" w:eastAsia="Calibri" w:hAnsi="Times New Roman" w:cs="Times New Roman"/>
          <w:color w:val="000000"/>
          <w:sz w:val="24"/>
          <w:szCs w:val="24"/>
          <w:lang w:val="en-US"/>
        </w:rPr>
        <w:t xml:space="preserve"> và cơ sở sản xuất có vi phạm chất lượng trong vòng một năm gần đây (nếu có).</w:t>
      </w:r>
    </w:p>
    <w:p w14:paraId="4EEFF7D0" w14:textId="5A7A56B2" w:rsidR="00B546BA" w:rsidRPr="005D3B1F" w:rsidRDefault="00B546BA" w:rsidP="00B546BA">
      <w:pPr>
        <w:pStyle w:val="ListParagraph"/>
        <w:numPr>
          <w:ilvl w:val="0"/>
          <w:numId w:val="3"/>
        </w:numPr>
        <w:tabs>
          <w:tab w:val="left" w:pos="1080"/>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xml:space="preserve">Cam kết các mặt hàng khi phân phối có thông tin thống nhất với </w:t>
      </w:r>
      <w:r w:rsidR="00A524E3">
        <w:rPr>
          <w:rFonts w:ascii="Times New Roman" w:eastAsia="Calibri" w:hAnsi="Times New Roman" w:cs="Times New Roman"/>
          <w:color w:val="000000"/>
          <w:sz w:val="24"/>
          <w:szCs w:val="24"/>
          <w:lang w:val="en-US"/>
        </w:rPr>
        <w:t>mẫu nhãn, hướng dẫn sử dụng</w:t>
      </w:r>
      <w:r w:rsidRPr="005D3B1F">
        <w:rPr>
          <w:rFonts w:ascii="Times New Roman" w:eastAsia="Calibri" w:hAnsi="Times New Roman" w:cs="Times New Roman"/>
          <w:color w:val="000000"/>
          <w:sz w:val="24"/>
          <w:szCs w:val="24"/>
          <w:lang w:val="en-US"/>
        </w:rPr>
        <w:t xml:space="preserve"> cung cấp trong Hồ sơ </w:t>
      </w:r>
      <w:r w:rsidR="00A524E3">
        <w:rPr>
          <w:rFonts w:ascii="Times New Roman" w:eastAsia="Calibri" w:hAnsi="Times New Roman" w:cs="Times New Roman"/>
          <w:color w:val="000000"/>
          <w:sz w:val="24"/>
          <w:szCs w:val="24"/>
          <w:lang w:val="en-US"/>
        </w:rPr>
        <w:t>báo giá</w:t>
      </w:r>
      <w:r w:rsidRPr="005D3B1F">
        <w:rPr>
          <w:rFonts w:ascii="Times New Roman" w:eastAsia="Calibri" w:hAnsi="Times New Roman" w:cs="Times New Roman"/>
          <w:color w:val="000000"/>
          <w:sz w:val="24"/>
          <w:szCs w:val="24"/>
          <w:lang w:val="en-US"/>
        </w:rPr>
        <w:t xml:space="preserve"> và thông tin đăng kí với Bộ Y tế, nếu không sẽ bồi thường cho Bệnh viện Nhi Đồng Thành Phố khi có sự thiệt hại do sự sai lệch thông tin trên gây ra.</w:t>
      </w:r>
    </w:p>
    <w:p w14:paraId="6702C5CB" w14:textId="77777777" w:rsidR="00B546BA" w:rsidRPr="005D3B1F" w:rsidRDefault="00B546BA" w:rsidP="00B546BA">
      <w:pPr>
        <w:pStyle w:val="ListParagraph"/>
        <w:numPr>
          <w:ilvl w:val="0"/>
          <w:numId w:val="3"/>
        </w:numPr>
        <w:tabs>
          <w:tab w:val="left" w:pos="1080"/>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rPr>
      </w:pPr>
      <w:r w:rsidRPr="005D3B1F">
        <w:rPr>
          <w:rFonts w:ascii="Times New Roman" w:eastAsia="Calibri" w:hAnsi="Times New Roman" w:cs="Times New Roman"/>
          <w:color w:val="000000"/>
          <w:sz w:val="24"/>
          <w:szCs w:val="24"/>
          <w:lang w:val="en-US"/>
        </w:rPr>
        <w:t>Phương thức thanh toán: Thanh toán trong vòng 90 ngày sau khi hoàn tất hóa đơn hợp pháp, thủ tục</w:t>
      </w:r>
      <w:r w:rsidRPr="007D1C18">
        <w:rPr>
          <w:rFonts w:ascii="Times New Roman" w:eastAsia="Calibri" w:hAnsi="Times New Roman" w:cs="Times New Roman"/>
          <w:color w:val="000000"/>
          <w:sz w:val="24"/>
          <w:szCs w:val="24"/>
          <w:lang w:val="en-US"/>
        </w:rPr>
        <w:t xml:space="preserve"> nhập</w:t>
      </w:r>
      <w:r w:rsidRPr="005D3B1F">
        <w:rPr>
          <w:rFonts w:ascii="Times New Roman" w:eastAsia="Calibri" w:hAnsi="Times New Roman" w:cs="Times New Roman"/>
          <w:color w:val="000000"/>
          <w:sz w:val="24"/>
          <w:szCs w:val="24"/>
        </w:rPr>
        <w:t xml:space="preserve"> kho.</w:t>
      </w:r>
    </w:p>
    <w:p w14:paraId="706AF7C7" w14:textId="77777777" w:rsidR="00B546BA" w:rsidRPr="00334D95" w:rsidRDefault="00B546BA" w:rsidP="00B546BA">
      <w:pPr>
        <w:autoSpaceDE w:val="0"/>
        <w:autoSpaceDN w:val="0"/>
        <w:adjustRightInd w:val="0"/>
        <w:spacing w:before="120" w:after="120" w:line="240" w:lineRule="auto"/>
        <w:ind w:firstLine="720"/>
        <w:jc w:val="both"/>
        <w:rPr>
          <w:rFonts w:ascii="Times New Roman" w:eastAsia="Calibri" w:hAnsi="Times New Roman" w:cs="Times New Roman"/>
          <w:color w:val="000000"/>
          <w:sz w:val="24"/>
          <w:szCs w:val="24"/>
        </w:rPr>
      </w:pPr>
      <w:r w:rsidRPr="005D3B1F">
        <w:rPr>
          <w:rFonts w:ascii="Times New Roman" w:eastAsia="Calibri" w:hAnsi="Times New Roman" w:cs="Times New Roman"/>
          <w:color w:val="000000"/>
          <w:sz w:val="24"/>
          <w:szCs w:val="24"/>
          <w:lang w:val="en-US"/>
        </w:rPr>
        <w:t xml:space="preserve">Chúng tôi hoàn toàn chịu trách nhiệm và bồi thường nếu có sự sai khác về tính chính xác của thông tin nêu </w:t>
      </w:r>
      <w:r>
        <w:rPr>
          <w:rFonts w:ascii="Times New Roman" w:eastAsia="Calibri" w:hAnsi="Times New Roman" w:cs="Times New Roman"/>
          <w:color w:val="000000"/>
          <w:sz w:val="24"/>
          <w:szCs w:val="24"/>
          <w:lang w:val="en-US"/>
        </w:rPr>
        <w:t>trên</w:t>
      </w:r>
      <w:r>
        <w:rPr>
          <w:rFonts w:ascii="Times New Roman" w:eastAsia="Calibri" w:hAnsi="Times New Roman" w:cs="Times New Roman"/>
          <w:color w:val="000000"/>
          <w:sz w:val="24"/>
          <w:szCs w:val="24"/>
        </w:rPr>
        <w:t>.</w:t>
      </w:r>
    </w:p>
    <w:p w14:paraId="52B070DF" w14:textId="77777777" w:rsidR="00B546BA" w:rsidRPr="005D3B1F" w:rsidRDefault="00B546BA" w:rsidP="00B546BA">
      <w:pPr>
        <w:autoSpaceDE w:val="0"/>
        <w:autoSpaceDN w:val="0"/>
        <w:adjustRightInd w:val="0"/>
        <w:spacing w:after="0" w:line="240" w:lineRule="auto"/>
        <w:jc w:val="right"/>
        <w:rPr>
          <w:rFonts w:ascii="Times New Roman" w:eastAsia="Calibri" w:hAnsi="Times New Roman" w:cs="Times New Roman"/>
          <w:b/>
          <w:color w:val="000000"/>
          <w:sz w:val="24"/>
          <w:szCs w:val="24"/>
        </w:rPr>
      </w:pPr>
      <w:r w:rsidRPr="005D3B1F">
        <w:rPr>
          <w:rFonts w:ascii="Times New Roman" w:eastAsia="Calibri" w:hAnsi="Times New Roman" w:cs="Times New Roman"/>
          <w:b/>
          <w:color w:val="000000"/>
          <w:sz w:val="24"/>
          <w:szCs w:val="24"/>
        </w:rPr>
        <w:t xml:space="preserve">ĐẠI DIỆN HỢP PHÁP CỦA </w:t>
      </w:r>
      <w:r w:rsidRPr="005D3B1F">
        <w:rPr>
          <w:rFonts w:ascii="Times New Roman" w:eastAsia="Calibri" w:hAnsi="Times New Roman" w:cs="Times New Roman"/>
          <w:b/>
          <w:color w:val="000000"/>
          <w:sz w:val="24"/>
          <w:szCs w:val="24"/>
          <w:lang w:val="en-US"/>
        </w:rPr>
        <w:t>CÔNG TY</w:t>
      </w:r>
    </w:p>
    <w:p w14:paraId="55E70449" w14:textId="77777777" w:rsidR="00B546BA" w:rsidRPr="005D3B1F" w:rsidRDefault="00B546BA" w:rsidP="00B546BA">
      <w:pPr>
        <w:widowControl w:val="0"/>
        <w:autoSpaceDE w:val="0"/>
        <w:autoSpaceDN w:val="0"/>
        <w:spacing w:before="41" w:after="0" w:line="240" w:lineRule="auto"/>
        <w:jc w:val="right"/>
        <w:outlineLvl w:val="1"/>
        <w:rPr>
          <w:rFonts w:ascii="Times New Roman" w:eastAsia="Times New Roman" w:hAnsi="Times New Roman" w:cs="Times New Roman"/>
          <w:b/>
          <w:bCs/>
          <w:sz w:val="28"/>
          <w:szCs w:val="28"/>
        </w:rPr>
      </w:pPr>
      <w:r w:rsidRPr="005D3B1F">
        <w:rPr>
          <w:rFonts w:ascii="Times New Roman" w:eastAsia="Calibri" w:hAnsi="Times New Roman" w:cs="Times New Roman"/>
          <w:i/>
          <w:color w:val="000000"/>
          <w:sz w:val="24"/>
          <w:szCs w:val="24"/>
        </w:rPr>
        <w:t>(Ghi rõ tên, chức danh, ký tên và đóng dấu)</w:t>
      </w:r>
    </w:p>
    <w:sectPr w:rsidR="00B546BA" w:rsidRPr="005D3B1F" w:rsidSect="00B546BA">
      <w:pgSz w:w="12240" w:h="15840"/>
      <w:pgMar w:top="1134" w:right="1469"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7F3A" w14:textId="77777777" w:rsidR="00F410B8" w:rsidRDefault="00F410B8" w:rsidP="00637A7E">
      <w:pPr>
        <w:spacing w:after="0" w:line="240" w:lineRule="auto"/>
      </w:pPr>
      <w:r>
        <w:separator/>
      </w:r>
    </w:p>
  </w:endnote>
  <w:endnote w:type="continuationSeparator" w:id="0">
    <w:p w14:paraId="63964472" w14:textId="77777777" w:rsidR="00F410B8" w:rsidRDefault="00F410B8" w:rsidP="0063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71A0" w14:textId="77777777" w:rsidR="00F410B8" w:rsidRDefault="00F410B8" w:rsidP="00637A7E">
      <w:pPr>
        <w:spacing w:after="0" w:line="240" w:lineRule="auto"/>
      </w:pPr>
      <w:r>
        <w:separator/>
      </w:r>
    </w:p>
  </w:footnote>
  <w:footnote w:type="continuationSeparator" w:id="0">
    <w:p w14:paraId="128C8418" w14:textId="77777777" w:rsidR="00F410B8" w:rsidRDefault="00F410B8" w:rsidP="00637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E7E7E"/>
    <w:multiLevelType w:val="hybridMultilevel"/>
    <w:tmpl w:val="C9568050"/>
    <w:lvl w:ilvl="0" w:tplc="B62C3D54">
      <w:numFmt w:val="bullet"/>
      <w:lvlText w:val="-"/>
      <w:lvlJc w:val="left"/>
      <w:pPr>
        <w:tabs>
          <w:tab w:val="num" w:pos="720"/>
        </w:tabs>
        <w:ind w:left="720" w:hanging="360"/>
      </w:pPr>
      <w:rPr>
        <w:rFonts w:ascii="Times New Roman" w:eastAsia="Times New Roman" w:hAnsi="Times New Roman"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19A8CAAC">
      <w:start w:val="1"/>
      <w:numFmt w:val="decimal"/>
      <w:lvlText w:val="%5."/>
      <w:lvlJc w:val="left"/>
      <w:pPr>
        <w:tabs>
          <w:tab w:val="num" w:pos="3600"/>
        </w:tabs>
        <w:ind w:left="3600" w:hanging="360"/>
      </w:pPr>
      <w:rPr>
        <w:rFonts w:cs="Times New Roman"/>
        <w:b/>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43CB1104"/>
    <w:multiLevelType w:val="multilevel"/>
    <w:tmpl w:val="2F509532"/>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2"/>
        <w:szCs w:val="22"/>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343059"/>
    <w:multiLevelType w:val="hybridMultilevel"/>
    <w:tmpl w:val="03368040"/>
    <w:lvl w:ilvl="0" w:tplc="142E830A">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1D0EBC"/>
    <w:multiLevelType w:val="hybridMultilevel"/>
    <w:tmpl w:val="A41079DA"/>
    <w:lvl w:ilvl="0" w:tplc="EBA85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901916"/>
    <w:multiLevelType w:val="hybridMultilevel"/>
    <w:tmpl w:val="A0C667D0"/>
    <w:lvl w:ilvl="0" w:tplc="0562FB7E">
      <w:start w:val="6"/>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393442"/>
    <w:multiLevelType w:val="hybridMultilevel"/>
    <w:tmpl w:val="E5626358"/>
    <w:lvl w:ilvl="0" w:tplc="994C848C">
      <w:start w:val="1"/>
      <w:numFmt w:val="decimal"/>
      <w:lvlText w:val="%1."/>
      <w:lvlJc w:val="left"/>
      <w:pPr>
        <w:ind w:left="1004" w:hanging="360"/>
      </w:pPr>
      <w:rPr>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39480079">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922269">
    <w:abstractNumId w:val="1"/>
  </w:num>
  <w:num w:numId="3" w16cid:durableId="258829664">
    <w:abstractNumId w:val="3"/>
  </w:num>
  <w:num w:numId="4" w16cid:durableId="375854739">
    <w:abstractNumId w:val="0"/>
  </w:num>
  <w:num w:numId="5" w16cid:durableId="1141768816">
    <w:abstractNumId w:val="5"/>
  </w:num>
  <w:num w:numId="6" w16cid:durableId="592206456">
    <w:abstractNumId w:val="2"/>
  </w:num>
  <w:num w:numId="7" w16cid:durableId="1792167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4F"/>
    <w:rsid w:val="00004117"/>
    <w:rsid w:val="000204D6"/>
    <w:rsid w:val="00023190"/>
    <w:rsid w:val="00030270"/>
    <w:rsid w:val="000307C9"/>
    <w:rsid w:val="000434C5"/>
    <w:rsid w:val="000550E7"/>
    <w:rsid w:val="0006096B"/>
    <w:rsid w:val="0006333F"/>
    <w:rsid w:val="000668E9"/>
    <w:rsid w:val="00082236"/>
    <w:rsid w:val="00093ECD"/>
    <w:rsid w:val="00095EA6"/>
    <w:rsid w:val="000A5E77"/>
    <w:rsid w:val="000B139A"/>
    <w:rsid w:val="000B6966"/>
    <w:rsid w:val="000B787A"/>
    <w:rsid w:val="000C2989"/>
    <w:rsid w:val="000C5EE6"/>
    <w:rsid w:val="000D1445"/>
    <w:rsid w:val="000E6607"/>
    <w:rsid w:val="000F3006"/>
    <w:rsid w:val="000F725E"/>
    <w:rsid w:val="00106D5E"/>
    <w:rsid w:val="0012067C"/>
    <w:rsid w:val="0015766A"/>
    <w:rsid w:val="001614D0"/>
    <w:rsid w:val="00170B48"/>
    <w:rsid w:val="00183671"/>
    <w:rsid w:val="00192BE7"/>
    <w:rsid w:val="00192DF2"/>
    <w:rsid w:val="001A26FE"/>
    <w:rsid w:val="001A5DAF"/>
    <w:rsid w:val="001A7D63"/>
    <w:rsid w:val="001B064F"/>
    <w:rsid w:val="001E3573"/>
    <w:rsid w:val="001F7B32"/>
    <w:rsid w:val="002011DA"/>
    <w:rsid w:val="00210B40"/>
    <w:rsid w:val="00236B8B"/>
    <w:rsid w:val="00247174"/>
    <w:rsid w:val="00262089"/>
    <w:rsid w:val="00267687"/>
    <w:rsid w:val="002724BE"/>
    <w:rsid w:val="002745C1"/>
    <w:rsid w:val="00276C2C"/>
    <w:rsid w:val="00282B65"/>
    <w:rsid w:val="002A0F08"/>
    <w:rsid w:val="002A46D2"/>
    <w:rsid w:val="002A663D"/>
    <w:rsid w:val="002A7A01"/>
    <w:rsid w:val="002B07BF"/>
    <w:rsid w:val="002B67B8"/>
    <w:rsid w:val="002C2959"/>
    <w:rsid w:val="002D36CF"/>
    <w:rsid w:val="002D5428"/>
    <w:rsid w:val="002F19AE"/>
    <w:rsid w:val="002F2C94"/>
    <w:rsid w:val="002F7E7A"/>
    <w:rsid w:val="00302959"/>
    <w:rsid w:val="003101C4"/>
    <w:rsid w:val="0031263C"/>
    <w:rsid w:val="00314672"/>
    <w:rsid w:val="00317D1A"/>
    <w:rsid w:val="00320B52"/>
    <w:rsid w:val="00334D95"/>
    <w:rsid w:val="0035275A"/>
    <w:rsid w:val="003603A3"/>
    <w:rsid w:val="00373AB0"/>
    <w:rsid w:val="0039716B"/>
    <w:rsid w:val="003972CC"/>
    <w:rsid w:val="003A2672"/>
    <w:rsid w:val="003A3370"/>
    <w:rsid w:val="003A6D0A"/>
    <w:rsid w:val="003A6F2D"/>
    <w:rsid w:val="003B35BE"/>
    <w:rsid w:val="003B5056"/>
    <w:rsid w:val="003C2E47"/>
    <w:rsid w:val="003D012F"/>
    <w:rsid w:val="00412968"/>
    <w:rsid w:val="0044461D"/>
    <w:rsid w:val="00447984"/>
    <w:rsid w:val="00451BB8"/>
    <w:rsid w:val="0045609D"/>
    <w:rsid w:val="004624DC"/>
    <w:rsid w:val="0047078E"/>
    <w:rsid w:val="00471D58"/>
    <w:rsid w:val="004722D0"/>
    <w:rsid w:val="00473306"/>
    <w:rsid w:val="0047415D"/>
    <w:rsid w:val="00486024"/>
    <w:rsid w:val="00497F29"/>
    <w:rsid w:val="004A01B9"/>
    <w:rsid w:val="004B188F"/>
    <w:rsid w:val="004B7A74"/>
    <w:rsid w:val="004B7BCD"/>
    <w:rsid w:val="004C721C"/>
    <w:rsid w:val="004D3261"/>
    <w:rsid w:val="004F385C"/>
    <w:rsid w:val="00500BD2"/>
    <w:rsid w:val="00505B9C"/>
    <w:rsid w:val="00522712"/>
    <w:rsid w:val="00524AF0"/>
    <w:rsid w:val="0052665C"/>
    <w:rsid w:val="0053154B"/>
    <w:rsid w:val="00536719"/>
    <w:rsid w:val="00556DD0"/>
    <w:rsid w:val="00572B39"/>
    <w:rsid w:val="00574DA6"/>
    <w:rsid w:val="00576777"/>
    <w:rsid w:val="00577ECE"/>
    <w:rsid w:val="005901FD"/>
    <w:rsid w:val="005A0D62"/>
    <w:rsid w:val="005A3270"/>
    <w:rsid w:val="005B7802"/>
    <w:rsid w:val="005D3B1F"/>
    <w:rsid w:val="005D7FE0"/>
    <w:rsid w:val="005E4F2B"/>
    <w:rsid w:val="006061DD"/>
    <w:rsid w:val="0060628C"/>
    <w:rsid w:val="00607003"/>
    <w:rsid w:val="00610774"/>
    <w:rsid w:val="006131D6"/>
    <w:rsid w:val="006160CF"/>
    <w:rsid w:val="006310B4"/>
    <w:rsid w:val="00637A7E"/>
    <w:rsid w:val="00644DEE"/>
    <w:rsid w:val="00644ED9"/>
    <w:rsid w:val="00654D6D"/>
    <w:rsid w:val="00656D49"/>
    <w:rsid w:val="006600E3"/>
    <w:rsid w:val="0067117D"/>
    <w:rsid w:val="006753F3"/>
    <w:rsid w:val="00680C40"/>
    <w:rsid w:val="0069545F"/>
    <w:rsid w:val="0069660C"/>
    <w:rsid w:val="006A00B6"/>
    <w:rsid w:val="006A26F5"/>
    <w:rsid w:val="006B4D1F"/>
    <w:rsid w:val="006F2A9C"/>
    <w:rsid w:val="006F3B1A"/>
    <w:rsid w:val="00702C72"/>
    <w:rsid w:val="00705377"/>
    <w:rsid w:val="00707678"/>
    <w:rsid w:val="0071090E"/>
    <w:rsid w:val="00710DDE"/>
    <w:rsid w:val="00716038"/>
    <w:rsid w:val="00717605"/>
    <w:rsid w:val="007314EE"/>
    <w:rsid w:val="00741A27"/>
    <w:rsid w:val="00743BF0"/>
    <w:rsid w:val="00771BB6"/>
    <w:rsid w:val="00775E54"/>
    <w:rsid w:val="00793E5F"/>
    <w:rsid w:val="00796B6C"/>
    <w:rsid w:val="007A3316"/>
    <w:rsid w:val="007A40FF"/>
    <w:rsid w:val="007A5E6F"/>
    <w:rsid w:val="007B04B6"/>
    <w:rsid w:val="007C70F6"/>
    <w:rsid w:val="007D1C18"/>
    <w:rsid w:val="007E0C3B"/>
    <w:rsid w:val="007E651D"/>
    <w:rsid w:val="007F06CB"/>
    <w:rsid w:val="007F0D13"/>
    <w:rsid w:val="00801028"/>
    <w:rsid w:val="00804364"/>
    <w:rsid w:val="008240FE"/>
    <w:rsid w:val="0083636B"/>
    <w:rsid w:val="00840753"/>
    <w:rsid w:val="00844151"/>
    <w:rsid w:val="008449A9"/>
    <w:rsid w:val="00847C6C"/>
    <w:rsid w:val="00856C63"/>
    <w:rsid w:val="0086349F"/>
    <w:rsid w:val="00884167"/>
    <w:rsid w:val="00885219"/>
    <w:rsid w:val="00886136"/>
    <w:rsid w:val="0089342F"/>
    <w:rsid w:val="00894E12"/>
    <w:rsid w:val="008A1908"/>
    <w:rsid w:val="008A4107"/>
    <w:rsid w:val="008A4B32"/>
    <w:rsid w:val="008A67F4"/>
    <w:rsid w:val="008A7406"/>
    <w:rsid w:val="008B00D3"/>
    <w:rsid w:val="008B01EC"/>
    <w:rsid w:val="008B1EF4"/>
    <w:rsid w:val="008B23DC"/>
    <w:rsid w:val="008B6DB9"/>
    <w:rsid w:val="008C0BCF"/>
    <w:rsid w:val="008D5CFB"/>
    <w:rsid w:val="008D7881"/>
    <w:rsid w:val="008E41B5"/>
    <w:rsid w:val="008E5A5C"/>
    <w:rsid w:val="008F10AF"/>
    <w:rsid w:val="008F298D"/>
    <w:rsid w:val="00905437"/>
    <w:rsid w:val="009127DF"/>
    <w:rsid w:val="00914A42"/>
    <w:rsid w:val="00926C57"/>
    <w:rsid w:val="00926D6F"/>
    <w:rsid w:val="00936D2E"/>
    <w:rsid w:val="00953722"/>
    <w:rsid w:val="009664C6"/>
    <w:rsid w:val="009718E4"/>
    <w:rsid w:val="0097381E"/>
    <w:rsid w:val="00992141"/>
    <w:rsid w:val="009A22A8"/>
    <w:rsid w:val="009B10D6"/>
    <w:rsid w:val="009C68F5"/>
    <w:rsid w:val="009D57A8"/>
    <w:rsid w:val="009E368B"/>
    <w:rsid w:val="009E5D85"/>
    <w:rsid w:val="009F545E"/>
    <w:rsid w:val="00A05D78"/>
    <w:rsid w:val="00A22BF9"/>
    <w:rsid w:val="00A315E7"/>
    <w:rsid w:val="00A32BE1"/>
    <w:rsid w:val="00A378AB"/>
    <w:rsid w:val="00A448CD"/>
    <w:rsid w:val="00A524E3"/>
    <w:rsid w:val="00A62758"/>
    <w:rsid w:val="00A72C11"/>
    <w:rsid w:val="00A833E4"/>
    <w:rsid w:val="00AA37E6"/>
    <w:rsid w:val="00AA462B"/>
    <w:rsid w:val="00AA5847"/>
    <w:rsid w:val="00AB5096"/>
    <w:rsid w:val="00AB5992"/>
    <w:rsid w:val="00AD40A5"/>
    <w:rsid w:val="00AD49A9"/>
    <w:rsid w:val="00AE379F"/>
    <w:rsid w:val="00AE4888"/>
    <w:rsid w:val="00AE5BF2"/>
    <w:rsid w:val="00AF419E"/>
    <w:rsid w:val="00B0517E"/>
    <w:rsid w:val="00B136CC"/>
    <w:rsid w:val="00B33E94"/>
    <w:rsid w:val="00B37CB6"/>
    <w:rsid w:val="00B509EE"/>
    <w:rsid w:val="00B546BA"/>
    <w:rsid w:val="00B62F48"/>
    <w:rsid w:val="00B7094F"/>
    <w:rsid w:val="00B93A81"/>
    <w:rsid w:val="00BB244E"/>
    <w:rsid w:val="00BB24AC"/>
    <w:rsid w:val="00BB752E"/>
    <w:rsid w:val="00BC732F"/>
    <w:rsid w:val="00BD2623"/>
    <w:rsid w:val="00BD5616"/>
    <w:rsid w:val="00BF04B7"/>
    <w:rsid w:val="00BF04BB"/>
    <w:rsid w:val="00BF3017"/>
    <w:rsid w:val="00BF5542"/>
    <w:rsid w:val="00BF6EE2"/>
    <w:rsid w:val="00C12F31"/>
    <w:rsid w:val="00C17210"/>
    <w:rsid w:val="00C26330"/>
    <w:rsid w:val="00C2713C"/>
    <w:rsid w:val="00C413BF"/>
    <w:rsid w:val="00C56CDD"/>
    <w:rsid w:val="00C600A6"/>
    <w:rsid w:val="00C644FF"/>
    <w:rsid w:val="00C66463"/>
    <w:rsid w:val="00C72F5B"/>
    <w:rsid w:val="00C749C1"/>
    <w:rsid w:val="00C74CF9"/>
    <w:rsid w:val="00C95C93"/>
    <w:rsid w:val="00CA1BAA"/>
    <w:rsid w:val="00CA1D41"/>
    <w:rsid w:val="00CA2187"/>
    <w:rsid w:val="00CB49BA"/>
    <w:rsid w:val="00CD4039"/>
    <w:rsid w:val="00CD5353"/>
    <w:rsid w:val="00CE260E"/>
    <w:rsid w:val="00CF01E1"/>
    <w:rsid w:val="00D005A2"/>
    <w:rsid w:val="00D04AB7"/>
    <w:rsid w:val="00D04B40"/>
    <w:rsid w:val="00D06B9F"/>
    <w:rsid w:val="00D1676B"/>
    <w:rsid w:val="00D262DF"/>
    <w:rsid w:val="00D35DA8"/>
    <w:rsid w:val="00D36E0A"/>
    <w:rsid w:val="00D46BC9"/>
    <w:rsid w:val="00D73D78"/>
    <w:rsid w:val="00D75987"/>
    <w:rsid w:val="00D8580E"/>
    <w:rsid w:val="00DA1065"/>
    <w:rsid w:val="00DA499D"/>
    <w:rsid w:val="00DA6BAE"/>
    <w:rsid w:val="00DA6F7A"/>
    <w:rsid w:val="00DB0781"/>
    <w:rsid w:val="00DC269B"/>
    <w:rsid w:val="00DD2DB0"/>
    <w:rsid w:val="00DF15F2"/>
    <w:rsid w:val="00DF772C"/>
    <w:rsid w:val="00E35A5D"/>
    <w:rsid w:val="00E40D60"/>
    <w:rsid w:val="00E43331"/>
    <w:rsid w:val="00E47133"/>
    <w:rsid w:val="00E76F00"/>
    <w:rsid w:val="00E80FB0"/>
    <w:rsid w:val="00EA0051"/>
    <w:rsid w:val="00EB1809"/>
    <w:rsid w:val="00EB3B14"/>
    <w:rsid w:val="00EC6A39"/>
    <w:rsid w:val="00EC7310"/>
    <w:rsid w:val="00ED0073"/>
    <w:rsid w:val="00EF280F"/>
    <w:rsid w:val="00EF34EC"/>
    <w:rsid w:val="00EF6D3C"/>
    <w:rsid w:val="00EF7FB1"/>
    <w:rsid w:val="00F03A83"/>
    <w:rsid w:val="00F04ABE"/>
    <w:rsid w:val="00F11627"/>
    <w:rsid w:val="00F254BF"/>
    <w:rsid w:val="00F25AC2"/>
    <w:rsid w:val="00F26313"/>
    <w:rsid w:val="00F410B8"/>
    <w:rsid w:val="00F469DE"/>
    <w:rsid w:val="00F53E6E"/>
    <w:rsid w:val="00F64CF0"/>
    <w:rsid w:val="00F66272"/>
    <w:rsid w:val="00F8217A"/>
    <w:rsid w:val="00F87A0F"/>
    <w:rsid w:val="00F950F0"/>
    <w:rsid w:val="00FA2B93"/>
    <w:rsid w:val="00FC2FD7"/>
    <w:rsid w:val="00FD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6D11"/>
  <w15:chartTrackingRefBased/>
  <w15:docId w15:val="{252868B2-8B37-4E6D-8437-A4756CDE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FE0"/>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64F"/>
    <w:pPr>
      <w:spacing w:after="0" w:line="240" w:lineRule="auto"/>
    </w:pPr>
    <w:rPr>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1B064F"/>
    <w:pPr>
      <w:spacing w:after="0" w:line="240" w:lineRule="auto"/>
      <w:jc w:val="center"/>
    </w:pPr>
    <w:rPr>
      <w:rFonts w:ascii="Times New Roman" w:eastAsia="Times New Roman" w:hAnsi="Times New Roman" w:cs="Times New Roman"/>
      <w:sz w:val="18"/>
      <w:szCs w:val="24"/>
    </w:rPr>
  </w:style>
  <w:style w:type="character" w:customStyle="1" w:styleId="BodyTextChar">
    <w:name w:val="Body Text Char"/>
    <w:basedOn w:val="DefaultParagraphFont"/>
    <w:link w:val="BodyText"/>
    <w:rsid w:val="001B064F"/>
    <w:rPr>
      <w:rFonts w:ascii="Times New Roman" w:eastAsia="Times New Roman" w:hAnsi="Times New Roman" w:cs="Times New Roman"/>
      <w:sz w:val="18"/>
      <w:szCs w:val="24"/>
      <w:lang w:val="vi-VN"/>
    </w:rPr>
  </w:style>
  <w:style w:type="character" w:styleId="Hyperlink">
    <w:name w:val="Hyperlink"/>
    <w:basedOn w:val="DefaultParagraphFont"/>
    <w:uiPriority w:val="99"/>
    <w:unhideWhenUsed/>
    <w:rsid w:val="001B064F"/>
    <w:rPr>
      <w:color w:val="0563C1" w:themeColor="hyperlink"/>
      <w:u w:val="single"/>
    </w:rPr>
  </w:style>
  <w:style w:type="character" w:styleId="UnresolvedMention">
    <w:name w:val="Unresolved Mention"/>
    <w:basedOn w:val="DefaultParagraphFont"/>
    <w:uiPriority w:val="99"/>
    <w:semiHidden/>
    <w:unhideWhenUsed/>
    <w:rsid w:val="001B064F"/>
    <w:rPr>
      <w:color w:val="605E5C"/>
      <w:shd w:val="clear" w:color="auto" w:fill="E1DFDD"/>
    </w:rPr>
  </w:style>
  <w:style w:type="paragraph" w:styleId="ListParagraph">
    <w:name w:val="List Paragraph"/>
    <w:aliases w:val="Bullet 2,List Paragraph-rfp content,List Paragraph 1,Norm,Đoạn của Danh sách,List Paragraph11,Nga 3,List Paragraph111,List Paragraph2,List Paragraph1111,Đoạn c𞹺Danh sách,List Paragraph11111,Paragraph,liet ke,List para,bullet,1."/>
    <w:basedOn w:val="Normal"/>
    <w:link w:val="ListParagraphChar"/>
    <w:uiPriority w:val="34"/>
    <w:qFormat/>
    <w:rsid w:val="001B064F"/>
    <w:pPr>
      <w:ind w:left="720"/>
      <w:contextualSpacing/>
    </w:pPr>
  </w:style>
  <w:style w:type="character" w:customStyle="1" w:styleId="ListParagraphChar">
    <w:name w:val="List Paragraph Char"/>
    <w:aliases w:val="Bullet 2 Char,List Paragraph-rfp content Char,List Paragraph 1 Char,Norm Char,Đoạn của Danh sách Char,List Paragraph11 Char,Nga 3 Char,List Paragraph111 Char,List Paragraph2 Char,List Paragraph1111 Char,Đoạn c𞹺Danh sách Char,1. Char"/>
    <w:link w:val="ListParagraph"/>
    <w:uiPriority w:val="34"/>
    <w:qFormat/>
    <w:rsid w:val="002A46D2"/>
    <w:rPr>
      <w:lang w:val="vi-VN"/>
    </w:rPr>
  </w:style>
  <w:style w:type="paragraph" w:styleId="EndnoteText">
    <w:name w:val="endnote text"/>
    <w:basedOn w:val="Normal"/>
    <w:link w:val="EndnoteTextChar"/>
    <w:uiPriority w:val="99"/>
    <w:semiHidden/>
    <w:unhideWhenUsed/>
    <w:rsid w:val="00637A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7A7E"/>
    <w:rPr>
      <w:sz w:val="20"/>
      <w:szCs w:val="20"/>
      <w:lang w:val="vi-VN"/>
    </w:rPr>
  </w:style>
  <w:style w:type="character" w:styleId="EndnoteReference">
    <w:name w:val="endnote reference"/>
    <w:basedOn w:val="DefaultParagraphFont"/>
    <w:uiPriority w:val="99"/>
    <w:semiHidden/>
    <w:unhideWhenUsed/>
    <w:rsid w:val="00637A7E"/>
    <w:rPr>
      <w:vertAlign w:val="superscript"/>
    </w:rPr>
  </w:style>
  <w:style w:type="character" w:styleId="Strong">
    <w:name w:val="Strong"/>
    <w:uiPriority w:val="22"/>
    <w:qFormat/>
    <w:rsid w:val="007109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442548">
      <w:bodyDiv w:val="1"/>
      <w:marLeft w:val="0"/>
      <w:marRight w:val="0"/>
      <w:marTop w:val="0"/>
      <w:marBottom w:val="0"/>
      <w:divBdr>
        <w:top w:val="none" w:sz="0" w:space="0" w:color="auto"/>
        <w:left w:val="none" w:sz="0" w:space="0" w:color="auto"/>
        <w:bottom w:val="none" w:sz="0" w:space="0" w:color="auto"/>
        <w:right w:val="none" w:sz="0" w:space="0" w:color="auto"/>
      </w:divBdr>
    </w:div>
    <w:div w:id="83781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74A61-0C45-42E9-A8BB-D3AEB416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1298</Words>
  <Characters>7405</Characters>
  <Application>Microsoft Office Word</Application>
  <DocSecurity>0</DocSecurity>
  <Lines>61</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NGUYỆT</dc:creator>
  <cp:keywords/>
  <dc:description/>
  <cp:lastModifiedBy>BVND-HCM</cp:lastModifiedBy>
  <cp:revision>3</cp:revision>
  <cp:lastPrinted>2025-11-25T07:09:00Z</cp:lastPrinted>
  <dcterms:created xsi:type="dcterms:W3CDTF">2026-04-24T02:40:00Z</dcterms:created>
  <dcterms:modified xsi:type="dcterms:W3CDTF">2026-04-24T02:42:00Z</dcterms:modified>
</cp:coreProperties>
</file>